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FAFF" w14:textId="7178CCD3" w:rsidR="00434253" w:rsidRDefault="00434253" w:rsidP="00434253">
      <w:pPr>
        <w:rPr>
          <w:rFonts w:ascii="Times New Roman" w:hAnsi="Times New Roman" w:cs="Times New Roman"/>
          <w:b/>
          <w:bCs/>
          <w:sz w:val="32"/>
          <w:szCs w:val="32"/>
        </w:rPr>
      </w:pPr>
      <w:r w:rsidRPr="00434253">
        <w:rPr>
          <w:rFonts w:ascii="Times New Roman" w:hAnsi="Times New Roman" w:cs="Times New Roman"/>
          <w:b/>
          <w:bCs/>
          <w:sz w:val="32"/>
          <w:szCs w:val="32"/>
        </w:rPr>
        <w:t>WORSHIP SERVICE AUGUST 30, 2020 MLG</w:t>
      </w:r>
    </w:p>
    <w:p w14:paraId="470B8A6F" w14:textId="21F73758" w:rsidR="00710D24" w:rsidRDefault="008B008E" w:rsidP="00434253">
      <w:pPr>
        <w:rPr>
          <w:rFonts w:ascii="Times New Roman" w:hAnsi="Times New Roman" w:cs="Times New Roman"/>
          <w:b/>
          <w:bCs/>
          <w:sz w:val="32"/>
          <w:szCs w:val="32"/>
          <w:u w:val="single"/>
        </w:rPr>
      </w:pPr>
      <w:r w:rsidRPr="00E56D60">
        <w:rPr>
          <w:rFonts w:ascii="Times New Roman" w:hAnsi="Times New Roman" w:cs="Times New Roman"/>
          <w:b/>
          <w:bCs/>
          <w:sz w:val="32"/>
          <w:szCs w:val="32"/>
          <w:u w:val="single"/>
        </w:rPr>
        <w:t>Welcome</w:t>
      </w:r>
    </w:p>
    <w:p w14:paraId="2412F96C" w14:textId="1CEBBDB8" w:rsidR="00E30A59" w:rsidRDefault="00E30A59" w:rsidP="00434253">
      <w:pPr>
        <w:rPr>
          <w:rFonts w:ascii="Times New Roman" w:hAnsi="Times New Roman" w:cs="Times New Roman"/>
          <w:sz w:val="28"/>
          <w:szCs w:val="28"/>
        </w:rPr>
      </w:pPr>
      <w:r w:rsidRPr="00E30A59">
        <w:rPr>
          <w:rFonts w:ascii="Times New Roman" w:hAnsi="Times New Roman" w:cs="Times New Roman"/>
          <w:sz w:val="28"/>
          <w:szCs w:val="28"/>
        </w:rPr>
        <w:t xml:space="preserve">Good morning everyone and happy Sunday to you. </w:t>
      </w:r>
    </w:p>
    <w:p w14:paraId="1AD9F4A4" w14:textId="27EFBA36" w:rsidR="008A5665" w:rsidRPr="00E30A59" w:rsidRDefault="008A5665" w:rsidP="00434253">
      <w:pPr>
        <w:rPr>
          <w:rFonts w:ascii="Times New Roman" w:hAnsi="Times New Roman" w:cs="Times New Roman"/>
          <w:sz w:val="28"/>
          <w:szCs w:val="28"/>
        </w:rPr>
      </w:pPr>
      <w:r>
        <w:rPr>
          <w:rFonts w:ascii="Times New Roman" w:hAnsi="Times New Roman" w:cs="Times New Roman"/>
          <w:sz w:val="28"/>
          <w:szCs w:val="28"/>
        </w:rPr>
        <w:t>Outdoor Communion worship next Sunday.</w:t>
      </w:r>
    </w:p>
    <w:p w14:paraId="0E93F7B6" w14:textId="515C12D4" w:rsidR="00E56D60" w:rsidRPr="00E56D60" w:rsidRDefault="00E56D60" w:rsidP="00434253">
      <w:pPr>
        <w:rPr>
          <w:rFonts w:ascii="Times New Roman" w:hAnsi="Times New Roman" w:cs="Times New Roman"/>
          <w:b/>
          <w:bCs/>
          <w:sz w:val="32"/>
          <w:szCs w:val="32"/>
          <w:u w:val="single"/>
        </w:rPr>
      </w:pPr>
      <w:r w:rsidRPr="00E56D60">
        <w:rPr>
          <w:rFonts w:ascii="Times New Roman" w:hAnsi="Times New Roman" w:cs="Times New Roman"/>
          <w:b/>
          <w:bCs/>
          <w:sz w:val="32"/>
          <w:szCs w:val="32"/>
          <w:u w:val="single"/>
        </w:rPr>
        <w:t>Call to Worship</w:t>
      </w:r>
    </w:p>
    <w:p w14:paraId="41D9EDDD" w14:textId="0BB14B05" w:rsidR="008B008E" w:rsidRDefault="008B008E" w:rsidP="00434253">
      <w:pPr>
        <w:rPr>
          <w:rFonts w:ascii="Times New Roman" w:hAnsi="Times New Roman" w:cs="Times New Roman"/>
          <w:sz w:val="28"/>
          <w:szCs w:val="28"/>
        </w:rPr>
      </w:pPr>
      <w:r w:rsidRPr="008B008E">
        <w:rPr>
          <w:rFonts w:ascii="Times New Roman" w:hAnsi="Times New Roman" w:cs="Times New Roman"/>
          <w:sz w:val="28"/>
          <w:szCs w:val="28"/>
        </w:rPr>
        <w:t xml:space="preserve">Wonderful, amazing God, we gather as those who have caught </w:t>
      </w:r>
      <w:r>
        <w:rPr>
          <w:rFonts w:ascii="Times New Roman" w:hAnsi="Times New Roman" w:cs="Times New Roman"/>
          <w:sz w:val="28"/>
          <w:szCs w:val="28"/>
        </w:rPr>
        <w:t xml:space="preserve">a glimpse of the glory and the goodness you intend for your creation. The vision you give us makes us ever restless in this world, as we yearn for your fuller revelation in time and history. </w:t>
      </w:r>
    </w:p>
    <w:p w14:paraId="49E3C20E" w14:textId="0E0877BA" w:rsidR="00E54C28" w:rsidRDefault="008B008E" w:rsidP="00434253">
      <w:pPr>
        <w:rPr>
          <w:rFonts w:ascii="Times New Roman" w:hAnsi="Times New Roman" w:cs="Times New Roman"/>
          <w:b/>
          <w:bCs/>
          <w:sz w:val="32"/>
          <w:szCs w:val="32"/>
        </w:rPr>
      </w:pPr>
      <w:r>
        <w:rPr>
          <w:rFonts w:ascii="Times New Roman" w:hAnsi="Times New Roman" w:cs="Times New Roman"/>
          <w:sz w:val="28"/>
          <w:szCs w:val="28"/>
        </w:rPr>
        <w:t xml:space="preserve">Free us, and our world, from all bondage to sin and futility; make us true daughters and sons, through the creative power of your Holy Spirit, at work within us. We gather now to worship you. Amen. </w:t>
      </w:r>
    </w:p>
    <w:p w14:paraId="1A8FD798" w14:textId="3EB65E37" w:rsidR="005608C9" w:rsidRPr="00E56D60" w:rsidRDefault="005608C9" w:rsidP="00434253">
      <w:pPr>
        <w:rPr>
          <w:rFonts w:ascii="Times New Roman" w:hAnsi="Times New Roman" w:cs="Times New Roman"/>
          <w:b/>
          <w:bCs/>
          <w:color w:val="70AD47" w:themeColor="accent6"/>
          <w:sz w:val="32"/>
          <w:szCs w:val="32"/>
          <w:u w:val="single"/>
        </w:rPr>
      </w:pPr>
      <w:r w:rsidRPr="00E56D60">
        <w:rPr>
          <w:rFonts w:ascii="Times New Roman" w:hAnsi="Times New Roman" w:cs="Times New Roman"/>
          <w:b/>
          <w:bCs/>
          <w:color w:val="70AD47" w:themeColor="accent6"/>
          <w:sz w:val="32"/>
          <w:szCs w:val="32"/>
          <w:u w:val="single"/>
        </w:rPr>
        <w:t>Opening Music</w:t>
      </w:r>
    </w:p>
    <w:p w14:paraId="6A2FA28F" w14:textId="7883EC4A" w:rsidR="005608C9" w:rsidRDefault="005608C9" w:rsidP="00434253">
      <w:pPr>
        <w:rPr>
          <w:rFonts w:ascii="Times New Roman" w:hAnsi="Times New Roman" w:cs="Times New Roman"/>
          <w:b/>
          <w:bCs/>
          <w:sz w:val="32"/>
          <w:szCs w:val="32"/>
          <w:u w:val="single"/>
        </w:rPr>
      </w:pPr>
      <w:r w:rsidRPr="00E56D60">
        <w:rPr>
          <w:rFonts w:ascii="Times New Roman" w:hAnsi="Times New Roman" w:cs="Times New Roman"/>
          <w:b/>
          <w:bCs/>
          <w:sz w:val="32"/>
          <w:szCs w:val="32"/>
          <w:u w:val="single"/>
        </w:rPr>
        <w:t xml:space="preserve">Invocation, the Lord’s Prayer </w:t>
      </w:r>
    </w:p>
    <w:p w14:paraId="780ADED7" w14:textId="6DB2C412" w:rsidR="00E30A59" w:rsidRPr="003F1F9E" w:rsidRDefault="00E30A59" w:rsidP="00434253">
      <w:pPr>
        <w:rPr>
          <w:rFonts w:ascii="Times New Roman" w:hAnsi="Times New Roman" w:cs="Times New Roman"/>
          <w:sz w:val="28"/>
          <w:szCs w:val="28"/>
        </w:rPr>
      </w:pPr>
      <w:r w:rsidRPr="003F1F9E">
        <w:rPr>
          <w:rFonts w:ascii="Times New Roman" w:hAnsi="Times New Roman" w:cs="Times New Roman"/>
          <w:sz w:val="28"/>
          <w:szCs w:val="28"/>
        </w:rPr>
        <w:t xml:space="preserve">You who have created us and who sustains us: We come with thanksgiving for these moments when we can ease the pace of our lives and listen for your voice. Create a spirit within us that truly draws us toward you and toward our brothers and sisters/ a spirit deep, perceptive, gently, humble and yet bold. </w:t>
      </w:r>
    </w:p>
    <w:p w14:paraId="7E18D009" w14:textId="3A55C4F3" w:rsidR="00E30A59" w:rsidRPr="003F1F9E" w:rsidRDefault="00E30A59" w:rsidP="00434253">
      <w:pPr>
        <w:rPr>
          <w:rFonts w:ascii="Times New Roman" w:hAnsi="Times New Roman" w:cs="Times New Roman"/>
          <w:sz w:val="28"/>
          <w:szCs w:val="28"/>
        </w:rPr>
      </w:pPr>
      <w:r w:rsidRPr="003F1F9E">
        <w:rPr>
          <w:rFonts w:ascii="Times New Roman" w:hAnsi="Times New Roman" w:cs="Times New Roman"/>
          <w:sz w:val="28"/>
          <w:szCs w:val="28"/>
        </w:rPr>
        <w:t>Clear our mind, open our hearts, and touch us with your presence and your power. We offer this prayer in the name of Jesus Christ our friend and our Savior, who taught us to pray, saying, “Our Father…..”</w:t>
      </w:r>
    </w:p>
    <w:p w14:paraId="335EBE15" w14:textId="54AEFE6C" w:rsidR="00E30A59" w:rsidRDefault="00E30A59" w:rsidP="00434253">
      <w:pPr>
        <w:rPr>
          <w:rFonts w:ascii="Times New Roman" w:hAnsi="Times New Roman" w:cs="Times New Roman"/>
          <w:b/>
          <w:bCs/>
          <w:sz w:val="32"/>
          <w:szCs w:val="32"/>
          <w:u w:val="single"/>
        </w:rPr>
      </w:pPr>
      <w:r w:rsidRPr="00E56D60">
        <w:rPr>
          <w:rFonts w:ascii="Times New Roman" w:hAnsi="Times New Roman" w:cs="Times New Roman"/>
          <w:b/>
          <w:bCs/>
          <w:sz w:val="32"/>
          <w:szCs w:val="32"/>
          <w:u w:val="single"/>
        </w:rPr>
        <w:t xml:space="preserve">Offering Prayer </w:t>
      </w:r>
    </w:p>
    <w:p w14:paraId="4EB40497" w14:textId="51974E66" w:rsidR="005608C9" w:rsidRPr="005E0354" w:rsidRDefault="005E0354" w:rsidP="00434253">
      <w:pPr>
        <w:rPr>
          <w:rFonts w:ascii="Times New Roman" w:hAnsi="Times New Roman" w:cs="Times New Roman"/>
          <w:sz w:val="32"/>
          <w:szCs w:val="32"/>
          <w:u w:val="single"/>
        </w:rPr>
      </w:pPr>
      <w:r w:rsidRPr="005E0354">
        <w:rPr>
          <w:rFonts w:ascii="Times New Roman" w:hAnsi="Times New Roman" w:cs="Times New Roman"/>
          <w:sz w:val="32"/>
          <w:szCs w:val="32"/>
          <w:u w:val="single"/>
        </w:rPr>
        <w:t xml:space="preserve">JOYS </w:t>
      </w:r>
    </w:p>
    <w:p w14:paraId="74462681" w14:textId="2FCA5E92" w:rsidR="005E0354" w:rsidRPr="005E0354" w:rsidRDefault="005E0354" w:rsidP="00434253">
      <w:pPr>
        <w:rPr>
          <w:rFonts w:ascii="Times New Roman" w:hAnsi="Times New Roman" w:cs="Times New Roman"/>
          <w:sz w:val="32"/>
          <w:szCs w:val="32"/>
        </w:rPr>
      </w:pPr>
      <w:r w:rsidRPr="005E0354">
        <w:rPr>
          <w:rFonts w:ascii="Times New Roman" w:hAnsi="Times New Roman" w:cs="Times New Roman"/>
          <w:sz w:val="32"/>
          <w:szCs w:val="32"/>
        </w:rPr>
        <w:t xml:space="preserve">From our Mission </w:t>
      </w:r>
      <w:r>
        <w:rPr>
          <w:rFonts w:ascii="Times New Roman" w:hAnsi="Times New Roman" w:cs="Times New Roman"/>
          <w:sz w:val="32"/>
          <w:szCs w:val="32"/>
        </w:rPr>
        <w:t>Committee</w:t>
      </w:r>
      <w:r w:rsidRPr="005E0354">
        <w:rPr>
          <w:rFonts w:ascii="Times New Roman" w:hAnsi="Times New Roman" w:cs="Times New Roman"/>
          <w:sz w:val="32"/>
          <w:szCs w:val="32"/>
        </w:rPr>
        <w:t>:</w:t>
      </w:r>
    </w:p>
    <w:p w14:paraId="2FB15EF4" w14:textId="06B381F3" w:rsidR="005E0354" w:rsidRPr="005E0354" w:rsidRDefault="005E0354" w:rsidP="005E0354">
      <w:pPr>
        <w:spacing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Our</w:t>
      </w:r>
      <w:r w:rsidRPr="005E0354">
        <w:rPr>
          <w:rFonts w:ascii="Times New Roman" w:eastAsia="Times New Roman" w:hAnsi="Times New Roman" w:cs="Times New Roman"/>
          <w:sz w:val="28"/>
          <w:szCs w:val="28"/>
          <w:lang w:val="en"/>
        </w:rPr>
        <w:t xml:space="preserve"> Missions Committee voted on Saturday, Aug 22 to donate $500 to the (2</w:t>
      </w:r>
      <w:r w:rsidRPr="005E0354">
        <w:rPr>
          <w:rFonts w:ascii="Times New Roman" w:eastAsia="Times New Roman" w:hAnsi="Times New Roman" w:cs="Times New Roman"/>
          <w:sz w:val="28"/>
          <w:szCs w:val="28"/>
          <w:vertAlign w:val="superscript"/>
          <w:lang w:val="en"/>
        </w:rPr>
        <w:t>nd</w:t>
      </w:r>
      <w:r w:rsidRPr="005E0354">
        <w:rPr>
          <w:rFonts w:ascii="Times New Roman" w:eastAsia="Times New Roman" w:hAnsi="Times New Roman" w:cs="Times New Roman"/>
          <w:sz w:val="28"/>
          <w:szCs w:val="28"/>
          <w:lang w:val="en"/>
        </w:rPr>
        <w:t xml:space="preserve"> Annual) </w:t>
      </w:r>
      <w:r w:rsidRPr="005E0354">
        <w:rPr>
          <w:rFonts w:ascii="Times New Roman" w:eastAsia="Times New Roman" w:hAnsi="Times New Roman" w:cs="Times New Roman"/>
          <w:color w:val="000000"/>
          <w:sz w:val="28"/>
          <w:szCs w:val="28"/>
          <w:lang w:val="en"/>
        </w:rPr>
        <w:t>R</w:t>
      </w:r>
      <w:r>
        <w:rPr>
          <w:rFonts w:ascii="Times New Roman" w:eastAsia="Times New Roman" w:hAnsi="Times New Roman" w:cs="Times New Roman"/>
          <w:color w:val="000000"/>
          <w:sz w:val="28"/>
          <w:szCs w:val="28"/>
          <w:lang w:val="en"/>
        </w:rPr>
        <w:t xml:space="preserve">andolph Resiliency Public Schools </w:t>
      </w:r>
      <w:r w:rsidRPr="005E0354">
        <w:rPr>
          <w:rFonts w:ascii="Times New Roman" w:eastAsia="Times New Roman" w:hAnsi="Times New Roman" w:cs="Times New Roman"/>
          <w:color w:val="000000"/>
          <w:sz w:val="28"/>
          <w:szCs w:val="28"/>
          <w:lang w:val="en"/>
        </w:rPr>
        <w:t xml:space="preserve">Drive. This supply drive is a collaboration between Autism Sprinter and Motivation Church. </w:t>
      </w:r>
    </w:p>
    <w:p w14:paraId="4A955423" w14:textId="72406064" w:rsidR="005E0354" w:rsidRDefault="005E0354" w:rsidP="005E0354">
      <w:pPr>
        <w:spacing w:before="100" w:beforeAutospacing="1" w:after="100" w:afterAutospacing="1" w:line="240" w:lineRule="auto"/>
        <w:rPr>
          <w:rFonts w:ascii="Times New Roman" w:eastAsia="Times New Roman" w:hAnsi="Times New Roman" w:cs="Times New Roman"/>
          <w:color w:val="000000"/>
          <w:sz w:val="28"/>
          <w:szCs w:val="28"/>
          <w:lang w:val="en"/>
        </w:rPr>
      </w:pPr>
      <w:r w:rsidRPr="005E0354">
        <w:rPr>
          <w:rFonts w:ascii="Times New Roman" w:eastAsia="Times New Roman" w:hAnsi="Times New Roman" w:cs="Times New Roman"/>
          <w:color w:val="000000"/>
          <w:sz w:val="28"/>
          <w:szCs w:val="28"/>
          <w:lang w:val="en"/>
        </w:rPr>
        <w:lastRenderedPageBreak/>
        <w:t>Since March 2020, we have donated more than $4,000 to organizations supporting the Randolph Community and surrounding communities. These organizations include the Randolph Resiliency Fund ($500), Randolph Food Pantry ($1,000), Dove (Domestic Violence Ended) ($500), Interfaith Social Services ($1,000), South Shore Elder Services Nutrition (Meals on Wheels) ($500), and Main</w:t>
      </w:r>
      <w:r>
        <w:rPr>
          <w:rFonts w:ascii="Times New Roman" w:eastAsia="Times New Roman" w:hAnsi="Times New Roman" w:cs="Times New Roman"/>
          <w:color w:val="000000"/>
          <w:sz w:val="28"/>
          <w:szCs w:val="28"/>
          <w:lang w:val="en"/>
        </w:rPr>
        <w:t xml:space="preserve"> </w:t>
      </w:r>
      <w:r w:rsidRPr="005E0354">
        <w:rPr>
          <w:rFonts w:ascii="Times New Roman" w:eastAsia="Times New Roman" w:hAnsi="Times New Roman" w:cs="Times New Roman"/>
          <w:color w:val="000000"/>
          <w:sz w:val="28"/>
          <w:szCs w:val="28"/>
          <w:lang w:val="en"/>
        </w:rPr>
        <w:t xml:space="preserve">Spring House ($500). In May, we delivered a pizza lunch to Care One Randolph for over 70 employees. We hope to deliver three Welcome Home Baskets next month to the Randolph Chamber of Commerce for residents moving into the new Veterans house. </w:t>
      </w:r>
    </w:p>
    <w:p w14:paraId="2ABED976" w14:textId="0F6DED74" w:rsidR="00CC136A" w:rsidRPr="00CC136A" w:rsidRDefault="00CC136A" w:rsidP="005E0354">
      <w:pPr>
        <w:spacing w:before="100" w:beforeAutospacing="1" w:after="100" w:afterAutospacing="1" w:line="240" w:lineRule="auto"/>
        <w:rPr>
          <w:rFonts w:ascii="Times New Roman" w:eastAsia="Times New Roman" w:hAnsi="Times New Roman" w:cs="Times New Roman"/>
          <w:color w:val="000000"/>
          <w:sz w:val="28"/>
          <w:szCs w:val="28"/>
          <w:u w:val="single"/>
          <w:lang w:val="en"/>
        </w:rPr>
      </w:pPr>
      <w:r w:rsidRPr="00CC136A">
        <w:rPr>
          <w:rFonts w:ascii="Times New Roman" w:eastAsia="Times New Roman" w:hAnsi="Times New Roman" w:cs="Times New Roman"/>
          <w:color w:val="000000"/>
          <w:sz w:val="28"/>
          <w:szCs w:val="28"/>
          <w:u w:val="single"/>
          <w:lang w:val="en"/>
        </w:rPr>
        <w:t>GIVE AWAY BOXES</w:t>
      </w:r>
    </w:p>
    <w:p w14:paraId="2DB8F70B" w14:textId="6C9D06A5" w:rsidR="005E0354" w:rsidRPr="005E0354" w:rsidRDefault="005E0354" w:rsidP="005E0354">
      <w:pPr>
        <w:spacing w:before="100" w:beforeAutospacing="1" w:after="100" w:afterAutospacing="1" w:line="240" w:lineRule="auto"/>
        <w:rPr>
          <w:rFonts w:ascii="Times New Roman" w:hAnsi="Times New Roman" w:cs="Times New Roman"/>
          <w:b/>
          <w:bCs/>
          <w:sz w:val="32"/>
          <w:szCs w:val="32"/>
          <w:u w:val="single"/>
        </w:rPr>
      </w:pPr>
      <w:r w:rsidRPr="005E0354">
        <w:rPr>
          <w:rFonts w:ascii="Times New Roman" w:eastAsia="Times New Roman" w:hAnsi="Times New Roman" w:cs="Times New Roman"/>
          <w:color w:val="000000"/>
          <w:sz w:val="28"/>
          <w:szCs w:val="28"/>
          <w:u w:val="single"/>
          <w:lang w:val="en"/>
        </w:rPr>
        <w:t>CONCERNS</w:t>
      </w:r>
    </w:p>
    <w:p w14:paraId="0177936F" w14:textId="08E8BAB0" w:rsidR="005E0354" w:rsidRDefault="005E0354" w:rsidP="00434253">
      <w:pPr>
        <w:rPr>
          <w:rFonts w:ascii="Times New Roman" w:hAnsi="Times New Roman" w:cs="Times New Roman"/>
          <w:sz w:val="32"/>
          <w:szCs w:val="32"/>
        </w:rPr>
      </w:pPr>
      <w:r w:rsidRPr="005E0354">
        <w:rPr>
          <w:rFonts w:ascii="Times New Roman" w:hAnsi="Times New Roman" w:cs="Times New Roman"/>
          <w:sz w:val="32"/>
          <w:szCs w:val="32"/>
        </w:rPr>
        <w:t xml:space="preserve">Today our prayers include </w:t>
      </w:r>
      <w:r>
        <w:rPr>
          <w:rFonts w:ascii="Times New Roman" w:hAnsi="Times New Roman" w:cs="Times New Roman"/>
          <w:sz w:val="32"/>
          <w:szCs w:val="32"/>
        </w:rPr>
        <w:t xml:space="preserve">Jacob Blake, the young man who was shot seven times in the back in Kenosha, Wisconsin. As he attempted to enter his vehicle, one police man grabbed him by the t-shirt and proceeded to shoot him, with Jacob’s three young sons in the back seat. The incident was caught on a by-standers cell phone video and has been seen by millions of people in the United States. </w:t>
      </w:r>
    </w:p>
    <w:p w14:paraId="29531B87" w14:textId="47D4CFC8" w:rsidR="00BA0D4D" w:rsidRDefault="005E0354" w:rsidP="00434253">
      <w:pPr>
        <w:rPr>
          <w:rFonts w:ascii="Times New Roman" w:hAnsi="Times New Roman" w:cs="Times New Roman"/>
          <w:sz w:val="32"/>
          <w:szCs w:val="32"/>
        </w:rPr>
      </w:pPr>
      <w:r>
        <w:rPr>
          <w:rFonts w:ascii="Times New Roman" w:hAnsi="Times New Roman" w:cs="Times New Roman"/>
          <w:sz w:val="32"/>
          <w:szCs w:val="32"/>
        </w:rPr>
        <w:t>We have learned that Jacob has survived this horrific incident, but is paralyzed. We pray today for him and his family. It is not wonder that people took to the streets as once again, a black man was shot by police. May God have mercy on them all</w:t>
      </w:r>
      <w:r w:rsidR="00BA0D4D">
        <w:rPr>
          <w:rFonts w:ascii="Times New Roman" w:hAnsi="Times New Roman" w:cs="Times New Roman"/>
          <w:sz w:val="32"/>
          <w:szCs w:val="32"/>
        </w:rPr>
        <w:t xml:space="preserve">; and help us to continue our work standing firmly on our commitment to racial and social justice. </w:t>
      </w:r>
    </w:p>
    <w:p w14:paraId="0B34A5CA" w14:textId="77777777" w:rsidR="00731042" w:rsidRPr="00731042" w:rsidRDefault="005E0354" w:rsidP="00731042">
      <w:pPr>
        <w:rPr>
          <w:rFonts w:ascii="Times New Roman" w:hAnsi="Times New Roman" w:cs="Times New Roman"/>
          <w:sz w:val="28"/>
          <w:szCs w:val="28"/>
        </w:rPr>
      </w:pPr>
      <w:r w:rsidRPr="005E0354">
        <w:rPr>
          <w:rFonts w:ascii="Times New Roman" w:hAnsi="Times New Roman" w:cs="Times New Roman"/>
          <w:sz w:val="32"/>
          <w:szCs w:val="32"/>
          <w:u w:val="single"/>
        </w:rPr>
        <w:t>PASTORAL PRAYER</w:t>
      </w:r>
      <w:r w:rsidR="00731042">
        <w:rPr>
          <w:rFonts w:ascii="Times New Roman" w:hAnsi="Times New Roman" w:cs="Times New Roman"/>
          <w:sz w:val="32"/>
          <w:szCs w:val="32"/>
          <w:u w:val="single"/>
        </w:rPr>
        <w:t xml:space="preserve"> </w:t>
      </w:r>
      <w:r w:rsidR="00731042" w:rsidRPr="00731042">
        <w:rPr>
          <w:rFonts w:ascii="Times New Roman" w:hAnsi="Times New Roman" w:cs="Times New Roman"/>
          <w:sz w:val="28"/>
          <w:szCs w:val="28"/>
        </w:rPr>
        <w:t xml:space="preserve">written by Rev. Richard Rohr, Franciscan priest who founded the Center for Action and Contemplation in Santa Fe, New Mexico. </w:t>
      </w:r>
    </w:p>
    <w:p w14:paraId="40ADA69D" w14:textId="77777777" w:rsidR="007552F8" w:rsidRDefault="00E54C28" w:rsidP="00E54C28">
      <w:pPr>
        <w:pStyle w:val="size-161"/>
        <w:spacing w:before="0" w:beforeAutospacing="0" w:after="0" w:afterAutospacing="0" w:line="360" w:lineRule="exact"/>
        <w:textAlignment w:val="center"/>
        <w:rPr>
          <w:rStyle w:val="Emphasis"/>
          <w:rFonts w:ascii="Georgia" w:hAnsi="Georgia"/>
          <w:color w:val="000000"/>
          <w:position w:val="17"/>
        </w:rPr>
      </w:pPr>
      <w:r>
        <w:rPr>
          <w:rStyle w:val="Strong"/>
          <w:rFonts w:ascii="Georgia" w:hAnsi="Georgia"/>
          <w:color w:val="41B2BA"/>
          <w:position w:val="17"/>
        </w:rPr>
        <w:t>Prayer for Our Community:</w:t>
      </w:r>
      <w:r>
        <w:rPr>
          <w:rFonts w:ascii="Georgia" w:hAnsi="Georgia"/>
          <w:color w:val="000000"/>
          <w:position w:val="17"/>
        </w:rPr>
        <w:br/>
      </w:r>
      <w:r>
        <w:rPr>
          <w:rStyle w:val="Emphasis"/>
          <w:rFonts w:ascii="Georgia" w:hAnsi="Georgia"/>
          <w:color w:val="000000"/>
          <w:position w:val="17"/>
        </w:rPr>
        <w:t xml:space="preserve">O Great Love,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 [Please add your own intentions.] . . . </w:t>
      </w:r>
    </w:p>
    <w:p w14:paraId="3065D443" w14:textId="77777777" w:rsidR="007552F8" w:rsidRDefault="007552F8" w:rsidP="00E54C28">
      <w:pPr>
        <w:pStyle w:val="size-161"/>
        <w:spacing w:before="0" w:beforeAutospacing="0" w:after="0" w:afterAutospacing="0" w:line="360" w:lineRule="exact"/>
        <w:textAlignment w:val="center"/>
        <w:rPr>
          <w:rStyle w:val="Emphasis"/>
          <w:rFonts w:ascii="Georgia" w:hAnsi="Georgia"/>
          <w:color w:val="000000"/>
          <w:position w:val="17"/>
        </w:rPr>
      </w:pPr>
    </w:p>
    <w:p w14:paraId="0E363332" w14:textId="4D8CE1A9" w:rsidR="00731042" w:rsidRDefault="00731042" w:rsidP="00E54C28">
      <w:pPr>
        <w:pStyle w:val="size-161"/>
        <w:spacing w:before="0" w:beforeAutospacing="0" w:after="0" w:afterAutospacing="0" w:line="360" w:lineRule="exact"/>
        <w:textAlignment w:val="center"/>
        <w:rPr>
          <w:rStyle w:val="Emphasis"/>
          <w:rFonts w:ascii="Georgia" w:hAnsi="Georgia"/>
          <w:color w:val="000000"/>
          <w:position w:val="17"/>
        </w:rPr>
      </w:pPr>
      <w:r>
        <w:rPr>
          <w:rStyle w:val="Emphasis"/>
          <w:rFonts w:ascii="Georgia" w:hAnsi="Georgia"/>
          <w:color w:val="000000"/>
          <w:position w:val="17"/>
        </w:rPr>
        <w:t>Jacob Blake and his family; all those in need in our community that our church may continue to support the physical and spiritual needs of those we encounter;</w:t>
      </w:r>
    </w:p>
    <w:p w14:paraId="30B9E9A3" w14:textId="77777777" w:rsidR="007552F8" w:rsidRDefault="007552F8" w:rsidP="00E54C28">
      <w:pPr>
        <w:pStyle w:val="size-161"/>
        <w:spacing w:before="0" w:beforeAutospacing="0" w:after="0" w:afterAutospacing="0" w:line="360" w:lineRule="exact"/>
        <w:textAlignment w:val="center"/>
        <w:rPr>
          <w:rStyle w:val="Emphasis"/>
          <w:rFonts w:ascii="Georgia" w:hAnsi="Georgia"/>
          <w:color w:val="000000"/>
          <w:position w:val="17"/>
        </w:rPr>
      </w:pPr>
    </w:p>
    <w:p w14:paraId="433CE746" w14:textId="2AFEB15B" w:rsidR="00E54C28" w:rsidRDefault="00E54C28" w:rsidP="00E54C28">
      <w:pPr>
        <w:pStyle w:val="size-161"/>
        <w:spacing w:before="0" w:beforeAutospacing="0" w:after="0" w:afterAutospacing="0" w:line="360" w:lineRule="exact"/>
        <w:textAlignment w:val="center"/>
        <w:rPr>
          <w:rStyle w:val="Emphasis"/>
          <w:rFonts w:ascii="Georgia" w:hAnsi="Georgia"/>
          <w:color w:val="000000"/>
          <w:position w:val="17"/>
        </w:rPr>
      </w:pPr>
      <w:r>
        <w:rPr>
          <w:rStyle w:val="Emphasis"/>
          <w:rFonts w:ascii="Georgia" w:hAnsi="Georgia"/>
          <w:color w:val="000000"/>
          <w:position w:val="17"/>
        </w:rPr>
        <w:t>Knowing you are hearing us better than we are speaking, we offer these prayers in all the holy names of God, amen.</w:t>
      </w:r>
    </w:p>
    <w:p w14:paraId="43A1D14C" w14:textId="77777777" w:rsidR="005E0354" w:rsidRDefault="005E0354" w:rsidP="00E54C28">
      <w:pPr>
        <w:pStyle w:val="size-161"/>
        <w:spacing w:before="0" w:beforeAutospacing="0" w:after="0" w:afterAutospacing="0" w:line="360" w:lineRule="exact"/>
        <w:textAlignment w:val="center"/>
        <w:rPr>
          <w:rFonts w:ascii="Georgia" w:hAnsi="Georgia"/>
          <w:color w:val="000000"/>
          <w:position w:val="17"/>
        </w:rPr>
      </w:pPr>
    </w:p>
    <w:p w14:paraId="1A411D72" w14:textId="019D1813" w:rsidR="005608C9" w:rsidRDefault="005608C9" w:rsidP="00434253">
      <w:pPr>
        <w:rPr>
          <w:rFonts w:ascii="Times New Roman" w:hAnsi="Times New Roman" w:cs="Times New Roman"/>
          <w:b/>
          <w:bCs/>
          <w:sz w:val="32"/>
          <w:szCs w:val="32"/>
        </w:rPr>
      </w:pPr>
      <w:r>
        <w:rPr>
          <w:rFonts w:ascii="Times New Roman" w:hAnsi="Times New Roman" w:cs="Times New Roman"/>
          <w:b/>
          <w:bCs/>
          <w:sz w:val="32"/>
          <w:szCs w:val="32"/>
        </w:rPr>
        <w:t>Scripture Reading</w:t>
      </w:r>
    </w:p>
    <w:p w14:paraId="357B6E5E" w14:textId="0AAAEE0F" w:rsidR="000E4049" w:rsidRDefault="00434253" w:rsidP="005E0354">
      <w:pPr>
        <w:pStyle w:val="Heading3"/>
        <w:spacing w:before="300" w:beforeAutospacing="0" w:after="150" w:afterAutospacing="0"/>
        <w:rPr>
          <w:lang w:val="en"/>
        </w:rPr>
      </w:pPr>
      <w:r w:rsidRPr="005E0354">
        <w:rPr>
          <w:b w:val="0"/>
          <w:bCs w:val="0"/>
          <w:sz w:val="28"/>
          <w:szCs w:val="28"/>
        </w:rPr>
        <w:t xml:space="preserve">The Invited Guests - </w:t>
      </w:r>
      <w:hyperlink r:id="rId7" w:history="1">
        <w:r w:rsidRPr="005E0354">
          <w:rPr>
            <w:rStyle w:val="Hyperlink"/>
            <w:b w:val="0"/>
            <w:bCs w:val="0"/>
            <w:color w:val="2877CB"/>
            <w:sz w:val="28"/>
            <w:szCs w:val="28"/>
          </w:rPr>
          <w:t>Luke 14:</w:t>
        </w:r>
        <w:r w:rsidR="000E4049" w:rsidRPr="005E0354">
          <w:rPr>
            <w:rStyle w:val="Hyperlink"/>
            <w:b w:val="0"/>
            <w:bCs w:val="0"/>
            <w:color w:val="2877CB"/>
            <w:sz w:val="28"/>
            <w:szCs w:val="28"/>
          </w:rPr>
          <w:t xml:space="preserve">1; </w:t>
        </w:r>
        <w:r w:rsidRPr="005E0354">
          <w:rPr>
            <w:rStyle w:val="Hyperlink"/>
            <w:b w:val="0"/>
            <w:bCs w:val="0"/>
            <w:color w:val="2877CB"/>
            <w:sz w:val="28"/>
            <w:szCs w:val="28"/>
          </w:rPr>
          <w:t>7-14</w:t>
        </w:r>
      </w:hyperlink>
      <w:r w:rsidR="005E0354">
        <w:rPr>
          <w:rStyle w:val="Hyperlink"/>
          <w:b w:val="0"/>
          <w:bCs w:val="0"/>
          <w:color w:val="2877CB"/>
          <w:sz w:val="28"/>
          <w:szCs w:val="28"/>
        </w:rPr>
        <w:t xml:space="preserve"> </w:t>
      </w:r>
      <w:r w:rsidR="000E4049">
        <w:rPr>
          <w:rStyle w:val="text"/>
          <w:lang w:val="en"/>
        </w:rPr>
        <w:t>Jesus at a Pharisee’s House</w:t>
      </w:r>
    </w:p>
    <w:p w14:paraId="2FD11C4D" w14:textId="284373B1" w:rsidR="000E4049" w:rsidRPr="00525146" w:rsidRDefault="000E4049" w:rsidP="000E4049">
      <w:pPr>
        <w:pStyle w:val="chapter-2"/>
        <w:rPr>
          <w:sz w:val="28"/>
          <w:szCs w:val="28"/>
          <w:highlight w:val="cyan"/>
        </w:rPr>
      </w:pPr>
      <w:r w:rsidRPr="000E4049">
        <w:rPr>
          <w:rStyle w:val="chapternum"/>
          <w:sz w:val="28"/>
          <w:szCs w:val="28"/>
          <w:lang w:val="en"/>
        </w:rPr>
        <w:t>1 </w:t>
      </w:r>
      <w:r w:rsidRPr="000E4049">
        <w:rPr>
          <w:rStyle w:val="text"/>
          <w:sz w:val="28"/>
          <w:szCs w:val="28"/>
          <w:lang w:val="en"/>
        </w:rPr>
        <w:t>One Sabbath, when Jesus went to eat in the house of a prominent Pharisee,</w:t>
      </w:r>
      <w:r w:rsidRPr="000E4049">
        <w:rPr>
          <w:rStyle w:val="text"/>
          <w:sz w:val="28"/>
          <w:szCs w:val="28"/>
          <w:vertAlign w:val="superscript"/>
          <w:lang w:val="en"/>
        </w:rPr>
        <w:t>(</w:t>
      </w:r>
      <w:hyperlink r:id="rId8" w:anchor="cen-NIV-25555B" w:tooltip="See cross-reference B" w:history="1">
        <w:r w:rsidRPr="000E4049">
          <w:rPr>
            <w:rStyle w:val="Hyperlink"/>
            <w:sz w:val="28"/>
            <w:szCs w:val="28"/>
            <w:vertAlign w:val="superscript"/>
            <w:lang w:val="en"/>
          </w:rPr>
          <w:t>B</w:t>
        </w:r>
      </w:hyperlink>
      <w:r w:rsidRPr="000E4049">
        <w:rPr>
          <w:rStyle w:val="text"/>
          <w:sz w:val="28"/>
          <w:szCs w:val="28"/>
          <w:vertAlign w:val="superscript"/>
          <w:lang w:val="en"/>
        </w:rPr>
        <w:t>)</w:t>
      </w:r>
      <w:r w:rsidRPr="000E4049">
        <w:rPr>
          <w:rStyle w:val="text"/>
          <w:sz w:val="28"/>
          <w:szCs w:val="28"/>
          <w:lang w:val="en"/>
        </w:rPr>
        <w:t xml:space="preserve"> he was being carefully watched</w:t>
      </w:r>
    </w:p>
    <w:p w14:paraId="1473D920" w14:textId="77777777" w:rsidR="00434253" w:rsidRPr="005E0354" w:rsidRDefault="00434253" w:rsidP="00434253">
      <w:pPr>
        <w:pStyle w:val="NormalWeb"/>
        <w:numPr>
          <w:ilvl w:val="0"/>
          <w:numId w:val="1"/>
        </w:numPr>
        <w:spacing w:before="0" w:beforeAutospacing="0" w:after="150" w:afterAutospacing="0"/>
        <w:rPr>
          <w:color w:val="333333"/>
          <w:sz w:val="28"/>
          <w:szCs w:val="28"/>
        </w:rPr>
      </w:pPr>
      <w:r w:rsidRPr="005E0354">
        <w:rPr>
          <w:color w:val="333333"/>
          <w:sz w:val="28"/>
          <w:szCs w:val="28"/>
        </w:rPr>
        <w:t>When he noticed how the guests picked the places of honor at the table, he told them this parable: “When someone invites you to a wedding feast, do not take the place of honor, for a person more distinguished than you may have been invited. If so, the host who invited both of you will come and say to you, ‘Give this person your seat.’ Then, humiliated, you will have to take the least important place. But when you are invited, take the lowest place, so that when your host comes, he will say to you, ‘Friend, move up to a better place.’ Then you will be honored in the presence of all the other guests. For all those who exalt themselves will be humbled, and those who humble themselves will be exalted.”</w:t>
      </w:r>
    </w:p>
    <w:p w14:paraId="3B5D5C7E" w14:textId="77777777" w:rsidR="00434253" w:rsidRPr="00F104C5" w:rsidRDefault="00434253" w:rsidP="00434253">
      <w:pPr>
        <w:pStyle w:val="NormalWeb"/>
        <w:spacing w:before="0" w:beforeAutospacing="0" w:after="150" w:afterAutospacing="0"/>
        <w:ind w:left="720"/>
        <w:rPr>
          <w:color w:val="333333"/>
          <w:sz w:val="28"/>
          <w:szCs w:val="28"/>
        </w:rPr>
      </w:pPr>
      <w:r w:rsidRPr="005E0354">
        <w:rPr>
          <w:color w:val="333333"/>
          <w:sz w:val="28"/>
          <w:szCs w:val="28"/>
        </w:rPr>
        <w:t>Then Jesus said to his host, “When you give a luncheon or dinner, do not invite your friends, your brothers or sisters, your relatives, or your rich neighbors; if you do, they may invite you back and so you will be repaid. But when you give a banquet, invite the poor, the crippled, the lame, the blind, and you will be blessed. Although they cannot repay you, you will be repaid at the resurrection of the righteous.”</w:t>
      </w:r>
    </w:p>
    <w:p w14:paraId="612EF974" w14:textId="77777777" w:rsidR="00E56D60" w:rsidRDefault="00E54C28" w:rsidP="00E54C28">
      <w:pPr>
        <w:rPr>
          <w:b/>
          <w:bCs/>
          <w:sz w:val="24"/>
          <w:szCs w:val="24"/>
        </w:rPr>
      </w:pPr>
      <w:r w:rsidRPr="00E56D60">
        <w:rPr>
          <w:rFonts w:ascii="Times New Roman" w:hAnsi="Times New Roman" w:cs="Times New Roman"/>
          <w:b/>
          <w:bCs/>
          <w:sz w:val="32"/>
          <w:szCs w:val="32"/>
          <w:u w:val="single"/>
        </w:rPr>
        <w:t xml:space="preserve">Sermon </w:t>
      </w:r>
    </w:p>
    <w:p w14:paraId="5ECABC18" w14:textId="0B026868" w:rsidR="00E54C28" w:rsidRDefault="00E54C28" w:rsidP="00E54C28">
      <w:pPr>
        <w:rPr>
          <w:b/>
          <w:bCs/>
          <w:i/>
          <w:iCs/>
          <w:sz w:val="24"/>
          <w:szCs w:val="24"/>
        </w:rPr>
      </w:pPr>
      <w:r w:rsidRPr="0011669A">
        <w:rPr>
          <w:b/>
          <w:bCs/>
          <w:sz w:val="24"/>
          <w:szCs w:val="24"/>
        </w:rPr>
        <w:t xml:space="preserve">LET THE PARABLES SPEAK; </w:t>
      </w:r>
      <w:r w:rsidRPr="0011669A">
        <w:rPr>
          <w:b/>
          <w:bCs/>
          <w:i/>
          <w:iCs/>
          <w:sz w:val="24"/>
          <w:szCs w:val="24"/>
        </w:rPr>
        <w:t>THE INVITED GUESTS</w:t>
      </w:r>
      <w:r>
        <w:rPr>
          <w:b/>
          <w:bCs/>
          <w:i/>
          <w:iCs/>
          <w:sz w:val="24"/>
          <w:szCs w:val="24"/>
        </w:rPr>
        <w:t xml:space="preserve"> (HUMILITY; SELF WORTH; </w:t>
      </w:r>
      <w:r w:rsidR="00E30A59">
        <w:rPr>
          <w:b/>
          <w:bCs/>
          <w:i/>
          <w:iCs/>
          <w:sz w:val="24"/>
          <w:szCs w:val="24"/>
        </w:rPr>
        <w:t>and HEALING)</w:t>
      </w:r>
    </w:p>
    <w:p w14:paraId="766C1E97" w14:textId="0A8FC03C" w:rsidR="00647856" w:rsidRPr="00647856" w:rsidRDefault="00647856" w:rsidP="00E54C28">
      <w:pPr>
        <w:rPr>
          <w:rFonts w:ascii="Times New Roman" w:hAnsi="Times New Roman" w:cs="Times New Roman"/>
          <w:b/>
          <w:bCs/>
          <w:i/>
          <w:iCs/>
          <w:sz w:val="28"/>
          <w:szCs w:val="28"/>
        </w:rPr>
      </w:pPr>
      <w:r w:rsidRPr="00647856">
        <w:rPr>
          <w:rFonts w:ascii="Times New Roman" w:hAnsi="Times New Roman" w:cs="Times New Roman"/>
          <w:b/>
          <w:bCs/>
          <w:i/>
          <w:iCs/>
          <w:sz w:val="28"/>
          <w:szCs w:val="28"/>
        </w:rPr>
        <w:t>Personal Story</w:t>
      </w:r>
    </w:p>
    <w:p w14:paraId="14497942" w14:textId="4B0003ED" w:rsidR="008B008E" w:rsidRDefault="00A17BB5" w:rsidP="00E54C28">
      <w:pPr>
        <w:rPr>
          <w:rFonts w:ascii="Times New Roman" w:hAnsi="Times New Roman" w:cs="Times New Roman"/>
          <w:sz w:val="28"/>
          <w:szCs w:val="28"/>
        </w:rPr>
      </w:pPr>
      <w:r>
        <w:rPr>
          <w:rFonts w:ascii="Times New Roman" w:hAnsi="Times New Roman" w:cs="Times New Roman"/>
          <w:sz w:val="28"/>
          <w:szCs w:val="28"/>
        </w:rPr>
        <w:t xml:space="preserve">If you are invited to a dinner party, </w:t>
      </w:r>
      <w:r w:rsidR="008B008E" w:rsidRPr="008B008E">
        <w:rPr>
          <w:rFonts w:ascii="Times New Roman" w:hAnsi="Times New Roman" w:cs="Times New Roman"/>
          <w:sz w:val="28"/>
          <w:szCs w:val="28"/>
        </w:rPr>
        <w:t xml:space="preserve">I suppose it could be a very embarrassing situation if you are asked to move </w:t>
      </w:r>
      <w:r w:rsidR="000E4049">
        <w:rPr>
          <w:rFonts w:ascii="Times New Roman" w:hAnsi="Times New Roman" w:cs="Times New Roman"/>
          <w:sz w:val="28"/>
          <w:szCs w:val="28"/>
        </w:rPr>
        <w:t xml:space="preserve">your seat </w:t>
      </w:r>
      <w:r w:rsidR="008B008E" w:rsidRPr="008B008E">
        <w:rPr>
          <w:rFonts w:ascii="Times New Roman" w:hAnsi="Times New Roman" w:cs="Times New Roman"/>
          <w:sz w:val="28"/>
          <w:szCs w:val="28"/>
        </w:rPr>
        <w:t xml:space="preserve">so that someone </w:t>
      </w:r>
      <w:r w:rsidR="008B008E" w:rsidRPr="000E4049">
        <w:rPr>
          <w:rFonts w:ascii="Times New Roman" w:hAnsi="Times New Roman" w:cs="Times New Roman"/>
          <w:i/>
          <w:iCs/>
          <w:sz w:val="28"/>
          <w:szCs w:val="28"/>
        </w:rPr>
        <w:t>“more important”</w:t>
      </w:r>
      <w:r w:rsidR="008B008E" w:rsidRPr="008B008E">
        <w:rPr>
          <w:rFonts w:ascii="Times New Roman" w:hAnsi="Times New Roman" w:cs="Times New Roman"/>
          <w:sz w:val="28"/>
          <w:szCs w:val="28"/>
        </w:rPr>
        <w:t xml:space="preserve"> or </w:t>
      </w:r>
      <w:r w:rsidR="008B008E" w:rsidRPr="000E4049">
        <w:rPr>
          <w:rFonts w:ascii="Times New Roman" w:hAnsi="Times New Roman" w:cs="Times New Roman"/>
          <w:i/>
          <w:iCs/>
          <w:sz w:val="28"/>
          <w:szCs w:val="28"/>
        </w:rPr>
        <w:t>“better liked”</w:t>
      </w:r>
      <w:r w:rsidR="008B008E" w:rsidRPr="008B008E">
        <w:rPr>
          <w:rFonts w:ascii="Times New Roman" w:hAnsi="Times New Roman" w:cs="Times New Roman"/>
          <w:sz w:val="28"/>
          <w:szCs w:val="28"/>
        </w:rPr>
        <w:t xml:space="preserve"> or with a </w:t>
      </w:r>
      <w:r w:rsidR="008B008E" w:rsidRPr="000E4049">
        <w:rPr>
          <w:rFonts w:ascii="Times New Roman" w:hAnsi="Times New Roman" w:cs="Times New Roman"/>
          <w:i/>
          <w:iCs/>
          <w:sz w:val="28"/>
          <w:szCs w:val="28"/>
        </w:rPr>
        <w:t xml:space="preserve">“higher standing” </w:t>
      </w:r>
      <w:r w:rsidR="008B008E" w:rsidRPr="008B008E">
        <w:rPr>
          <w:rFonts w:ascii="Times New Roman" w:hAnsi="Times New Roman" w:cs="Times New Roman"/>
          <w:sz w:val="28"/>
          <w:szCs w:val="28"/>
        </w:rPr>
        <w:t xml:space="preserve">could have your seat closer to the host. </w:t>
      </w:r>
      <w:r w:rsidR="008B008E">
        <w:rPr>
          <w:rFonts w:ascii="Times New Roman" w:hAnsi="Times New Roman" w:cs="Times New Roman"/>
          <w:sz w:val="28"/>
          <w:szCs w:val="28"/>
        </w:rPr>
        <w:t xml:space="preserve">In trying to remember a situation I was in, I recall taking my seat at a banquet table once, with my good friend on one side and my former professor </w:t>
      </w:r>
      <w:r w:rsidR="00CE14CE">
        <w:rPr>
          <w:rFonts w:ascii="Times New Roman" w:hAnsi="Times New Roman" w:cs="Times New Roman"/>
          <w:sz w:val="28"/>
          <w:szCs w:val="28"/>
        </w:rPr>
        <w:t xml:space="preserve">on the other. Once the three of us were seated, the professor asked me to change seats with my friend </w:t>
      </w:r>
      <w:r w:rsidR="00CE14CE">
        <w:rPr>
          <w:rFonts w:ascii="Times New Roman" w:hAnsi="Times New Roman" w:cs="Times New Roman"/>
          <w:sz w:val="28"/>
          <w:szCs w:val="28"/>
        </w:rPr>
        <w:lastRenderedPageBreak/>
        <w:t xml:space="preserve">so she could sit next to her. I must have looked at her questioning, so she said to me. “I can see you any time, but I don’t get to see her very often so I want to catch up with her.” I moved my seat, but to be perfectly honest, I was a little </w:t>
      </w:r>
      <w:r>
        <w:rPr>
          <w:rFonts w:ascii="Times New Roman" w:hAnsi="Times New Roman" w:cs="Times New Roman"/>
          <w:sz w:val="28"/>
          <w:szCs w:val="28"/>
        </w:rPr>
        <w:t>miffed</w:t>
      </w:r>
      <w:r w:rsidR="00CE14CE">
        <w:rPr>
          <w:rFonts w:ascii="Times New Roman" w:hAnsi="Times New Roman" w:cs="Times New Roman"/>
          <w:sz w:val="28"/>
          <w:szCs w:val="28"/>
        </w:rPr>
        <w:t xml:space="preserve"> and felt </w:t>
      </w:r>
      <w:r w:rsidR="00CE14CE" w:rsidRPr="000E4049">
        <w:rPr>
          <w:rFonts w:ascii="Times New Roman" w:hAnsi="Times New Roman" w:cs="Times New Roman"/>
          <w:i/>
          <w:iCs/>
          <w:sz w:val="28"/>
          <w:szCs w:val="28"/>
        </w:rPr>
        <w:t>“less than”</w:t>
      </w:r>
      <w:r w:rsidR="00CE14CE">
        <w:rPr>
          <w:rFonts w:ascii="Times New Roman" w:hAnsi="Times New Roman" w:cs="Times New Roman"/>
          <w:sz w:val="28"/>
          <w:szCs w:val="28"/>
        </w:rPr>
        <w:t xml:space="preserve"> at that moment. </w:t>
      </w:r>
    </w:p>
    <w:p w14:paraId="56A2B32D" w14:textId="3C083F96" w:rsidR="00647856" w:rsidRPr="00647856" w:rsidRDefault="00647856" w:rsidP="00E54C28">
      <w:pPr>
        <w:rPr>
          <w:rFonts w:ascii="Times New Roman" w:hAnsi="Times New Roman" w:cs="Times New Roman"/>
          <w:b/>
          <w:bCs/>
          <w:i/>
          <w:iCs/>
          <w:sz w:val="28"/>
          <w:szCs w:val="28"/>
        </w:rPr>
      </w:pPr>
      <w:r w:rsidRPr="00647856">
        <w:rPr>
          <w:rFonts w:ascii="Times New Roman" w:hAnsi="Times New Roman" w:cs="Times New Roman"/>
          <w:b/>
          <w:bCs/>
          <w:i/>
          <w:iCs/>
          <w:sz w:val="28"/>
          <w:szCs w:val="28"/>
        </w:rPr>
        <w:t>Relates to YOU</w:t>
      </w:r>
    </w:p>
    <w:p w14:paraId="007CA8F8" w14:textId="346D5A84" w:rsidR="00CE14CE" w:rsidRDefault="00CE14CE" w:rsidP="00E54C28">
      <w:pPr>
        <w:rPr>
          <w:rFonts w:ascii="Times New Roman" w:hAnsi="Times New Roman" w:cs="Times New Roman"/>
          <w:sz w:val="28"/>
          <w:szCs w:val="28"/>
        </w:rPr>
      </w:pPr>
      <w:r>
        <w:rPr>
          <w:rFonts w:ascii="Times New Roman" w:hAnsi="Times New Roman" w:cs="Times New Roman"/>
          <w:sz w:val="28"/>
          <w:szCs w:val="28"/>
        </w:rPr>
        <w:t xml:space="preserve">I’m sure we all have a story similar when we felt </w:t>
      </w:r>
      <w:r w:rsidRPr="000E4049">
        <w:rPr>
          <w:rFonts w:ascii="Times New Roman" w:hAnsi="Times New Roman" w:cs="Times New Roman"/>
          <w:i/>
          <w:iCs/>
          <w:sz w:val="28"/>
          <w:szCs w:val="28"/>
        </w:rPr>
        <w:t>less than</w:t>
      </w:r>
      <w:r>
        <w:rPr>
          <w:rFonts w:ascii="Times New Roman" w:hAnsi="Times New Roman" w:cs="Times New Roman"/>
          <w:sz w:val="28"/>
          <w:szCs w:val="28"/>
        </w:rPr>
        <w:t xml:space="preserve">. Nowadays, is it customary to ask the host, as I and many others do, </w:t>
      </w:r>
      <w:r w:rsidRPr="000E4049">
        <w:rPr>
          <w:rFonts w:ascii="Times New Roman" w:hAnsi="Times New Roman" w:cs="Times New Roman"/>
          <w:i/>
          <w:iCs/>
          <w:sz w:val="28"/>
          <w:szCs w:val="28"/>
        </w:rPr>
        <w:t>“where would you like me to sit?”</w:t>
      </w:r>
      <w:r>
        <w:rPr>
          <w:rFonts w:ascii="Times New Roman" w:hAnsi="Times New Roman" w:cs="Times New Roman"/>
          <w:sz w:val="28"/>
          <w:szCs w:val="28"/>
        </w:rPr>
        <w:t>. This way, we surely avoid any embarrassment that could occur</w:t>
      </w:r>
      <w:r w:rsidR="00A17BB5">
        <w:rPr>
          <w:rFonts w:ascii="Times New Roman" w:hAnsi="Times New Roman" w:cs="Times New Roman"/>
          <w:sz w:val="28"/>
          <w:szCs w:val="28"/>
        </w:rPr>
        <w:t xml:space="preserve">. </w:t>
      </w:r>
      <w:r w:rsidR="00E56D60">
        <w:rPr>
          <w:rFonts w:ascii="Times New Roman" w:hAnsi="Times New Roman" w:cs="Times New Roman"/>
          <w:sz w:val="28"/>
          <w:szCs w:val="28"/>
        </w:rPr>
        <w:t>We’ve all heard stories when someone sits in someone else’s pew</w:t>
      </w:r>
      <w:r w:rsidR="00A17BB5">
        <w:rPr>
          <w:rFonts w:ascii="Times New Roman" w:hAnsi="Times New Roman" w:cs="Times New Roman"/>
          <w:sz w:val="28"/>
          <w:szCs w:val="28"/>
        </w:rPr>
        <w:t xml:space="preserve"> in church</w:t>
      </w:r>
      <w:r w:rsidR="00E56D60">
        <w:rPr>
          <w:rFonts w:ascii="Times New Roman" w:hAnsi="Times New Roman" w:cs="Times New Roman"/>
          <w:sz w:val="28"/>
          <w:szCs w:val="28"/>
        </w:rPr>
        <w:t xml:space="preserve">! Heaven forbid! </w:t>
      </w:r>
    </w:p>
    <w:p w14:paraId="0CD3349C" w14:textId="59BA7896" w:rsidR="00647856" w:rsidRPr="00647856" w:rsidRDefault="00647856" w:rsidP="00E54C28">
      <w:pPr>
        <w:rPr>
          <w:rFonts w:ascii="Times New Roman" w:hAnsi="Times New Roman" w:cs="Times New Roman"/>
          <w:b/>
          <w:bCs/>
          <w:i/>
          <w:iCs/>
          <w:sz w:val="28"/>
          <w:szCs w:val="28"/>
        </w:rPr>
      </w:pPr>
      <w:r w:rsidRPr="00647856">
        <w:rPr>
          <w:rFonts w:ascii="Times New Roman" w:hAnsi="Times New Roman" w:cs="Times New Roman"/>
          <w:b/>
          <w:bCs/>
          <w:i/>
          <w:iCs/>
          <w:sz w:val="28"/>
          <w:szCs w:val="28"/>
        </w:rPr>
        <w:t>Definitions</w:t>
      </w:r>
    </w:p>
    <w:p w14:paraId="29702CE3" w14:textId="77777777" w:rsidR="00647856" w:rsidRDefault="000E4049" w:rsidP="00647856">
      <w:pPr>
        <w:pStyle w:val="bans2"/>
        <w:spacing w:line="288" w:lineRule="atLeast"/>
        <w:ind w:left="0"/>
        <w:textAlignment w:val="top"/>
        <w:rPr>
          <w:color w:val="666666"/>
          <w:sz w:val="28"/>
          <w:szCs w:val="28"/>
          <w:lang w:val="en"/>
        </w:rPr>
      </w:pPr>
      <w:r>
        <w:rPr>
          <w:b/>
          <w:bCs/>
          <w:color w:val="666666"/>
          <w:sz w:val="28"/>
          <w:szCs w:val="28"/>
          <w:lang w:val="en"/>
        </w:rPr>
        <w:t xml:space="preserve">Our story today is about </w:t>
      </w:r>
      <w:r w:rsidR="00E54C28" w:rsidRPr="008B008E">
        <w:rPr>
          <w:b/>
          <w:bCs/>
          <w:color w:val="666666"/>
          <w:sz w:val="28"/>
          <w:szCs w:val="28"/>
          <w:lang w:val="en"/>
        </w:rPr>
        <w:t>Humility</w:t>
      </w:r>
      <w:r>
        <w:rPr>
          <w:b/>
          <w:bCs/>
          <w:color w:val="666666"/>
          <w:sz w:val="28"/>
          <w:szCs w:val="28"/>
          <w:lang w:val="en"/>
        </w:rPr>
        <w:t xml:space="preserve">, </w:t>
      </w:r>
      <w:r w:rsidR="00E54C28" w:rsidRPr="008B008E">
        <w:rPr>
          <w:color w:val="666666"/>
          <w:sz w:val="28"/>
          <w:szCs w:val="28"/>
          <w:lang w:val="en"/>
        </w:rPr>
        <w:t xml:space="preserve">the quality of being humble. </w:t>
      </w:r>
      <w:r>
        <w:rPr>
          <w:color w:val="666666"/>
          <w:sz w:val="28"/>
          <w:szCs w:val="28"/>
          <w:lang w:val="en"/>
        </w:rPr>
        <w:t>The d</w:t>
      </w:r>
      <w:r w:rsidR="00E54C28" w:rsidRPr="008B008E">
        <w:rPr>
          <w:color w:val="666666"/>
          <w:sz w:val="28"/>
          <w:szCs w:val="28"/>
          <w:lang w:val="en"/>
        </w:rPr>
        <w:t xml:space="preserve">ictionary definitions accentuate humility as </w:t>
      </w:r>
      <w:r w:rsidR="00E54C28" w:rsidRPr="000E4049">
        <w:rPr>
          <w:i/>
          <w:iCs/>
          <w:color w:val="666666"/>
          <w:sz w:val="28"/>
          <w:szCs w:val="28"/>
          <w:lang w:val="en"/>
        </w:rPr>
        <w:t>a low self-regard</w:t>
      </w:r>
      <w:r w:rsidR="00E54C28" w:rsidRPr="008B008E">
        <w:rPr>
          <w:color w:val="666666"/>
          <w:sz w:val="28"/>
          <w:szCs w:val="28"/>
          <w:lang w:val="en"/>
        </w:rPr>
        <w:t xml:space="preserve"> and </w:t>
      </w:r>
      <w:r w:rsidR="00E54C28" w:rsidRPr="000E4049">
        <w:rPr>
          <w:i/>
          <w:iCs/>
          <w:color w:val="666666"/>
          <w:sz w:val="28"/>
          <w:szCs w:val="28"/>
          <w:lang w:val="en"/>
        </w:rPr>
        <w:t>sense of unworthiness</w:t>
      </w:r>
      <w:r w:rsidR="00E54C28" w:rsidRPr="008B008E">
        <w:rPr>
          <w:color w:val="666666"/>
          <w:sz w:val="28"/>
          <w:szCs w:val="28"/>
          <w:lang w:val="en"/>
        </w:rPr>
        <w:t xml:space="preserve">. In a religious context humility can mean </w:t>
      </w:r>
      <w:r w:rsidR="00E54C28" w:rsidRPr="000E4049">
        <w:rPr>
          <w:i/>
          <w:iCs/>
          <w:color w:val="666666"/>
          <w:sz w:val="28"/>
          <w:szCs w:val="28"/>
          <w:lang w:val="en"/>
        </w:rPr>
        <w:t xml:space="preserve">a recognition of self in relation to a deity or deities, and subsequent submission to said deity as a member of that religion. </w:t>
      </w:r>
      <w:r w:rsidR="00E54C28" w:rsidRPr="008B008E">
        <w:rPr>
          <w:color w:val="666666"/>
          <w:sz w:val="28"/>
          <w:szCs w:val="28"/>
          <w:lang w:val="en"/>
        </w:rPr>
        <w:t xml:space="preserve">Outside of a religious context, humility is defined as being "unselved", a liberation from consciousness of self, a form of temperance that is </w:t>
      </w:r>
      <w:r w:rsidR="00E54C28" w:rsidRPr="000E4049">
        <w:rPr>
          <w:i/>
          <w:iCs/>
          <w:color w:val="666666"/>
          <w:sz w:val="28"/>
          <w:szCs w:val="28"/>
          <w:lang w:val="en"/>
        </w:rPr>
        <w:t>neither having pride nor indulging in self-deprecation.</w:t>
      </w:r>
      <w:r w:rsidR="00647856">
        <w:rPr>
          <w:i/>
          <w:iCs/>
          <w:color w:val="666666"/>
          <w:sz w:val="28"/>
          <w:szCs w:val="28"/>
          <w:lang w:val="en"/>
        </w:rPr>
        <w:t xml:space="preserve"> </w:t>
      </w:r>
      <w:r w:rsidR="00647856">
        <w:rPr>
          <w:color w:val="666666"/>
          <w:sz w:val="28"/>
          <w:szCs w:val="28"/>
          <w:lang w:val="en"/>
        </w:rPr>
        <w:t xml:space="preserve">This last part, the balance in our temperance where </w:t>
      </w:r>
      <w:r w:rsidR="00647856" w:rsidRPr="00647856">
        <w:rPr>
          <w:color w:val="666666"/>
          <w:sz w:val="28"/>
          <w:szCs w:val="28"/>
          <w:lang w:val="en"/>
        </w:rPr>
        <w:t xml:space="preserve">Humility is one of the desired qualities of Christians. </w:t>
      </w:r>
    </w:p>
    <w:p w14:paraId="4E467123" w14:textId="5C2AA3FD" w:rsidR="009D64BC" w:rsidRPr="009D64BC" w:rsidRDefault="00647856" w:rsidP="00647856">
      <w:pPr>
        <w:pStyle w:val="bans2"/>
        <w:spacing w:line="288" w:lineRule="atLeast"/>
        <w:ind w:left="0"/>
        <w:textAlignment w:val="top"/>
        <w:rPr>
          <w:rFonts w:ascii="Arial" w:hAnsi="Arial" w:cs="Arial"/>
          <w:b/>
          <w:bCs/>
          <w:sz w:val="35"/>
          <w:szCs w:val="35"/>
          <w:lang w:val="en"/>
        </w:rPr>
      </w:pPr>
      <w:r>
        <w:rPr>
          <w:color w:val="666666"/>
          <w:sz w:val="28"/>
          <w:szCs w:val="28"/>
          <w:lang w:val="en"/>
        </w:rPr>
        <w:t>Today’s parable is set</w:t>
      </w:r>
      <w:r w:rsidR="002B699D" w:rsidRPr="00647856">
        <w:rPr>
          <w:color w:val="666666"/>
          <w:sz w:val="28"/>
          <w:szCs w:val="28"/>
          <w:lang w:val="en"/>
        </w:rPr>
        <w:t xml:space="preserve"> in one of the Pharisees homes, where Jesus is a dinner guest</w:t>
      </w:r>
      <w:r w:rsidR="002B699D">
        <w:rPr>
          <w:color w:val="666666"/>
          <w:sz w:val="28"/>
          <w:szCs w:val="28"/>
          <w:lang w:val="en"/>
        </w:rPr>
        <w:t>.</w:t>
      </w:r>
      <w:r w:rsidR="009D64BC">
        <w:rPr>
          <w:color w:val="666666"/>
          <w:sz w:val="28"/>
          <w:szCs w:val="28"/>
          <w:lang w:val="en"/>
        </w:rPr>
        <w:t xml:space="preserve"> </w:t>
      </w:r>
      <w:r w:rsidR="009D64BC" w:rsidRPr="009D64BC">
        <w:rPr>
          <w:rFonts w:ascii="Arial" w:hAnsi="Arial" w:cs="Arial"/>
          <w:b/>
          <w:bCs/>
          <w:sz w:val="35"/>
          <w:szCs w:val="35"/>
          <w:lang w:val="en"/>
        </w:rPr>
        <w:t>The Parable of the Banquet in Luke</w:t>
      </w:r>
    </w:p>
    <w:p w14:paraId="36FA2285" w14:textId="623649AD" w:rsidR="00647856" w:rsidRDefault="00647856" w:rsidP="009D64BC">
      <w:pPr>
        <w:shd w:val="clear" w:color="auto" w:fill="FFFFFF"/>
        <w:spacing w:after="420"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T</w:t>
      </w:r>
      <w:r w:rsidR="009D64BC" w:rsidRPr="009D64BC">
        <w:rPr>
          <w:rFonts w:ascii="Times New Roman" w:eastAsia="Times New Roman" w:hAnsi="Times New Roman" w:cs="Times New Roman"/>
          <w:sz w:val="28"/>
          <w:szCs w:val="28"/>
          <w:lang w:val="en"/>
        </w:rPr>
        <w:t xml:space="preserve">he parable is found in the midst of a section of “dinner table” teachings (Luke 14:1-23). At a dinner at a Pharisee’s home, Jesus healed on the Sabbath. Jesus then taught the dinner guests a number of lessons: if you are invited to a dinner, don’t take the seat of honor; take the most humble seat at the table so that our host can exalt you by asking you to move up. </w:t>
      </w:r>
    </w:p>
    <w:p w14:paraId="26420A87" w14:textId="77777777" w:rsidR="00D33CA4" w:rsidRDefault="009D64BC" w:rsidP="009D64BC">
      <w:pPr>
        <w:shd w:val="clear" w:color="auto" w:fill="FFFFFF"/>
        <w:spacing w:after="420" w:line="240" w:lineRule="auto"/>
        <w:rPr>
          <w:rFonts w:ascii="Times New Roman" w:eastAsia="Times New Roman" w:hAnsi="Times New Roman" w:cs="Times New Roman"/>
          <w:sz w:val="28"/>
          <w:szCs w:val="28"/>
          <w:lang w:val="en"/>
        </w:rPr>
      </w:pPr>
      <w:r w:rsidRPr="009D64BC">
        <w:rPr>
          <w:rFonts w:ascii="Times New Roman" w:eastAsia="Times New Roman" w:hAnsi="Times New Roman" w:cs="Times New Roman"/>
          <w:sz w:val="28"/>
          <w:szCs w:val="28"/>
          <w:lang w:val="en"/>
        </w:rPr>
        <w:t xml:space="preserve">When you give a banquet, don’t invite those who can pay you back in accordance with society’s rules of reciprocity. Instead, invite the poor, the crippled, the lame – those who can’t reciprocate – and God will repay you at the resurrection of the righteous. The parable of the banquet repeats the same “poor, crippled, blind and lame” motif found in Luke 14:13. </w:t>
      </w:r>
    </w:p>
    <w:p w14:paraId="62AC5F05" w14:textId="77777777" w:rsidR="00A17BB5" w:rsidRDefault="00647856" w:rsidP="009D64BC">
      <w:pPr>
        <w:shd w:val="clear" w:color="auto" w:fill="FFFFFF"/>
        <w:spacing w:after="420" w:line="240" w:lineRule="auto"/>
        <w:rPr>
          <w:rFonts w:ascii="Times New Roman" w:eastAsia="Times New Roman" w:hAnsi="Times New Roman" w:cs="Times New Roman"/>
          <w:i/>
          <w:iCs/>
          <w:sz w:val="28"/>
          <w:szCs w:val="28"/>
          <w:lang w:val="en"/>
        </w:rPr>
      </w:pPr>
      <w:r w:rsidRPr="00647856">
        <w:rPr>
          <w:rFonts w:ascii="Times New Roman" w:eastAsia="Times New Roman" w:hAnsi="Times New Roman" w:cs="Times New Roman"/>
          <w:i/>
          <w:iCs/>
          <w:sz w:val="28"/>
          <w:szCs w:val="28"/>
          <w:lang w:val="en"/>
        </w:rPr>
        <w:t xml:space="preserve">(This relates to YOU via the First Monday dinners and now the Take Out Tuesdays. It relates to the CVS and SHAWS card you make sure I have to give to folks in need. It also relates to the </w:t>
      </w:r>
      <w:r>
        <w:rPr>
          <w:rFonts w:ascii="Times New Roman" w:eastAsia="Times New Roman" w:hAnsi="Times New Roman" w:cs="Times New Roman"/>
          <w:i/>
          <w:iCs/>
          <w:sz w:val="28"/>
          <w:szCs w:val="28"/>
          <w:lang w:val="en"/>
        </w:rPr>
        <w:t>pastor’s d</w:t>
      </w:r>
      <w:r w:rsidRPr="00647856">
        <w:rPr>
          <w:rFonts w:ascii="Times New Roman" w:eastAsia="Times New Roman" w:hAnsi="Times New Roman" w:cs="Times New Roman"/>
          <w:i/>
          <w:iCs/>
          <w:sz w:val="28"/>
          <w:szCs w:val="28"/>
          <w:lang w:val="en"/>
        </w:rPr>
        <w:t xml:space="preserve">iscretionary fund the deacons allot to </w:t>
      </w:r>
      <w:r w:rsidRPr="00647856">
        <w:rPr>
          <w:rFonts w:ascii="Times New Roman" w:eastAsia="Times New Roman" w:hAnsi="Times New Roman" w:cs="Times New Roman"/>
          <w:i/>
          <w:iCs/>
          <w:sz w:val="28"/>
          <w:szCs w:val="28"/>
          <w:lang w:val="en"/>
        </w:rPr>
        <w:lastRenderedPageBreak/>
        <w:t xml:space="preserve">your pastor to give money to those in need. </w:t>
      </w:r>
      <w:r>
        <w:rPr>
          <w:rFonts w:ascii="Times New Roman" w:eastAsia="Times New Roman" w:hAnsi="Times New Roman" w:cs="Times New Roman"/>
          <w:i/>
          <w:iCs/>
          <w:sz w:val="28"/>
          <w:szCs w:val="28"/>
          <w:lang w:val="en"/>
        </w:rPr>
        <w:t xml:space="preserve">It relates to the money we as a church allocate to for missions. </w:t>
      </w:r>
    </w:p>
    <w:p w14:paraId="003D5393" w14:textId="77777777" w:rsidR="00A17BB5" w:rsidRDefault="00647856" w:rsidP="009D64BC">
      <w:pPr>
        <w:shd w:val="clear" w:color="auto" w:fill="FFFFFF"/>
        <w:spacing w:after="420" w:line="240" w:lineRule="auto"/>
        <w:rPr>
          <w:rFonts w:ascii="Times New Roman" w:eastAsia="Times New Roman" w:hAnsi="Times New Roman" w:cs="Times New Roman"/>
          <w:i/>
          <w:iCs/>
          <w:sz w:val="28"/>
          <w:szCs w:val="28"/>
          <w:lang w:val="en"/>
        </w:rPr>
      </w:pPr>
      <w:r w:rsidRPr="00647856">
        <w:rPr>
          <w:rFonts w:ascii="Times New Roman" w:eastAsia="Times New Roman" w:hAnsi="Times New Roman" w:cs="Times New Roman"/>
          <w:i/>
          <w:iCs/>
          <w:sz w:val="28"/>
          <w:szCs w:val="28"/>
          <w:lang w:val="en"/>
        </w:rPr>
        <w:t>These are situations where we are not looking to be reciprocated for our gener</w:t>
      </w:r>
      <w:r w:rsidR="00180A1D">
        <w:rPr>
          <w:rFonts w:ascii="Times New Roman" w:eastAsia="Times New Roman" w:hAnsi="Times New Roman" w:cs="Times New Roman"/>
          <w:i/>
          <w:iCs/>
          <w:sz w:val="28"/>
          <w:szCs w:val="28"/>
          <w:lang w:val="en"/>
        </w:rPr>
        <w:t>osit</w:t>
      </w:r>
      <w:r w:rsidRPr="00647856">
        <w:rPr>
          <w:rFonts w:ascii="Times New Roman" w:eastAsia="Times New Roman" w:hAnsi="Times New Roman" w:cs="Times New Roman"/>
          <w:i/>
          <w:iCs/>
          <w:sz w:val="28"/>
          <w:szCs w:val="28"/>
          <w:lang w:val="en"/>
        </w:rPr>
        <w:t>y</w:t>
      </w:r>
      <w:r>
        <w:rPr>
          <w:rFonts w:ascii="Times New Roman" w:eastAsia="Times New Roman" w:hAnsi="Times New Roman" w:cs="Times New Roman"/>
          <w:i/>
          <w:iCs/>
          <w:sz w:val="28"/>
          <w:szCs w:val="28"/>
          <w:lang w:val="en"/>
        </w:rPr>
        <w:t>, but rather</w:t>
      </w:r>
      <w:r w:rsidR="00D33CA4">
        <w:rPr>
          <w:rFonts w:ascii="Times New Roman" w:eastAsia="Times New Roman" w:hAnsi="Times New Roman" w:cs="Times New Roman"/>
          <w:i/>
          <w:iCs/>
          <w:sz w:val="28"/>
          <w:szCs w:val="28"/>
          <w:lang w:val="en"/>
        </w:rPr>
        <w:t xml:space="preserve"> we are</w:t>
      </w:r>
      <w:r>
        <w:rPr>
          <w:rFonts w:ascii="Times New Roman" w:eastAsia="Times New Roman" w:hAnsi="Times New Roman" w:cs="Times New Roman"/>
          <w:i/>
          <w:iCs/>
          <w:sz w:val="28"/>
          <w:szCs w:val="28"/>
          <w:lang w:val="en"/>
        </w:rPr>
        <w:t xml:space="preserve"> grateful to be in a position to help out who</w:t>
      </w:r>
      <w:r w:rsidR="00A17BB5">
        <w:rPr>
          <w:rFonts w:ascii="Times New Roman" w:eastAsia="Times New Roman" w:hAnsi="Times New Roman" w:cs="Times New Roman"/>
          <w:i/>
          <w:iCs/>
          <w:sz w:val="28"/>
          <w:szCs w:val="28"/>
          <w:lang w:val="en"/>
        </w:rPr>
        <w:t>,</w:t>
      </w:r>
      <w:r>
        <w:rPr>
          <w:rFonts w:ascii="Times New Roman" w:eastAsia="Times New Roman" w:hAnsi="Times New Roman" w:cs="Times New Roman"/>
          <w:i/>
          <w:iCs/>
          <w:sz w:val="28"/>
          <w:szCs w:val="28"/>
          <w:lang w:val="en"/>
        </w:rPr>
        <w:t xml:space="preserve"> Jesus, in today’s passage, calls the poor, crippled, the blind and lame. We only want to be that which is written in our Vision Statement, </w:t>
      </w:r>
    </w:p>
    <w:p w14:paraId="4A9B1B9F" w14:textId="1273D19E" w:rsidR="00647856" w:rsidRPr="00647856" w:rsidRDefault="00F53613" w:rsidP="009D64BC">
      <w:pPr>
        <w:shd w:val="clear" w:color="auto" w:fill="FFFFFF"/>
        <w:spacing w:after="420" w:line="240" w:lineRule="auto"/>
        <w:rPr>
          <w:rFonts w:ascii="Times New Roman" w:eastAsia="Times New Roman" w:hAnsi="Times New Roman" w:cs="Times New Roman"/>
          <w:i/>
          <w:iCs/>
          <w:sz w:val="28"/>
          <w:szCs w:val="28"/>
          <w:lang w:val="en"/>
        </w:rPr>
      </w:pPr>
      <w:r>
        <w:rPr>
          <w:rFonts w:ascii="Times New Roman" w:eastAsia="Times New Roman" w:hAnsi="Times New Roman" w:cs="Times New Roman"/>
          <w:i/>
          <w:iCs/>
          <w:sz w:val="28"/>
          <w:szCs w:val="28"/>
          <w:lang w:val="en"/>
        </w:rPr>
        <w:t xml:space="preserve">“We are </w:t>
      </w:r>
      <w:r w:rsidR="00647856">
        <w:rPr>
          <w:rFonts w:ascii="Times New Roman" w:eastAsia="Times New Roman" w:hAnsi="Times New Roman" w:cs="Times New Roman"/>
          <w:i/>
          <w:iCs/>
          <w:sz w:val="28"/>
          <w:szCs w:val="28"/>
          <w:lang w:val="en"/>
        </w:rPr>
        <w:t>the cornerstone of Crawford Square</w:t>
      </w:r>
      <w:r>
        <w:rPr>
          <w:rFonts w:ascii="Times New Roman" w:eastAsia="Times New Roman" w:hAnsi="Times New Roman" w:cs="Times New Roman"/>
          <w:i/>
          <w:iCs/>
          <w:sz w:val="28"/>
          <w:szCs w:val="28"/>
          <w:lang w:val="en"/>
        </w:rPr>
        <w:t>, the embodiment of Jesus Christ’s healing ministry, serving multiple dimensions of spiritual dimensions of spiritual and physical needs in our community and beyond.”)</w:t>
      </w:r>
    </w:p>
    <w:p w14:paraId="7F6F1FB5" w14:textId="65A6C9DD" w:rsidR="009D64BC" w:rsidRPr="009D64BC" w:rsidRDefault="009D64BC" w:rsidP="009D64BC">
      <w:pPr>
        <w:shd w:val="clear" w:color="auto" w:fill="FFFFFF"/>
        <w:spacing w:after="420" w:line="240" w:lineRule="auto"/>
        <w:rPr>
          <w:rFonts w:ascii="Times New Roman" w:eastAsia="Times New Roman" w:hAnsi="Times New Roman" w:cs="Times New Roman"/>
          <w:sz w:val="28"/>
          <w:szCs w:val="28"/>
          <w:lang w:val="en"/>
        </w:rPr>
      </w:pPr>
      <w:r w:rsidRPr="009D64BC">
        <w:rPr>
          <w:rFonts w:ascii="Times New Roman" w:eastAsia="Times New Roman" w:hAnsi="Times New Roman" w:cs="Times New Roman"/>
          <w:sz w:val="28"/>
          <w:szCs w:val="28"/>
          <w:lang w:val="en"/>
        </w:rPr>
        <w:t>The parable itself is a response to the acclamation, “Blessed is the one who will eat at the feast in the kingdom of God.” Luke’s emphasis, then, is on the dinner table as an image of the kingdom. God is inviting his people to the eschatological banquet – anticipated even now in the ministry of Jesus – in which the sick will be healed, the poor will be fed and the last will be first. Those who refuse the invitation won’t stop the banquet hall from being full; all they will accomplish is their own deprivation as they miss the kingdom feast.</w:t>
      </w:r>
    </w:p>
    <w:p w14:paraId="65205458" w14:textId="77777777" w:rsidR="009D64BC" w:rsidRPr="009D64BC" w:rsidRDefault="009D64BC" w:rsidP="009D64BC">
      <w:pPr>
        <w:shd w:val="clear" w:color="auto" w:fill="FFFFFF"/>
        <w:spacing w:after="420" w:line="240" w:lineRule="auto"/>
        <w:rPr>
          <w:rFonts w:ascii="Times New Roman" w:eastAsia="Times New Roman" w:hAnsi="Times New Roman" w:cs="Times New Roman"/>
          <w:sz w:val="28"/>
          <w:szCs w:val="28"/>
          <w:lang w:val="en"/>
        </w:rPr>
      </w:pPr>
      <w:r w:rsidRPr="009D64BC">
        <w:rPr>
          <w:rFonts w:ascii="Times New Roman" w:eastAsia="Times New Roman" w:hAnsi="Times New Roman" w:cs="Times New Roman"/>
          <w:sz w:val="28"/>
          <w:szCs w:val="28"/>
          <w:lang w:val="en"/>
        </w:rPr>
        <w:t>Luke’s version of the parable is gracious; Matthew’s has much sharper edge. Employing the same material, Matthew can’t help but echo some of Luke’s theme. In Matthew, however, the parable becomes more about judgment than inclusion.</w:t>
      </w:r>
    </w:p>
    <w:p w14:paraId="3F338C89" w14:textId="797C6564" w:rsidR="002B699D" w:rsidRPr="00592C2F" w:rsidRDefault="00592C2F" w:rsidP="008B008E">
      <w:pPr>
        <w:pStyle w:val="bans2"/>
        <w:spacing w:line="288" w:lineRule="atLeast"/>
        <w:ind w:left="0"/>
        <w:textAlignment w:val="top"/>
        <w:rPr>
          <w:b/>
          <w:bCs/>
          <w:i/>
          <w:iCs/>
          <w:color w:val="666666"/>
          <w:sz w:val="28"/>
          <w:szCs w:val="28"/>
          <w:lang w:val="en"/>
        </w:rPr>
      </w:pPr>
      <w:r w:rsidRPr="00592C2F">
        <w:rPr>
          <w:b/>
          <w:bCs/>
          <w:i/>
          <w:iCs/>
          <w:color w:val="666666"/>
          <w:sz w:val="28"/>
          <w:szCs w:val="28"/>
          <w:lang w:val="en"/>
        </w:rPr>
        <w:t>THOUGHT TO PONDER</w:t>
      </w:r>
    </w:p>
    <w:p w14:paraId="0E37278F" w14:textId="4BBBD238" w:rsidR="002B699D" w:rsidRDefault="002B699D" w:rsidP="008B008E">
      <w:pPr>
        <w:pStyle w:val="bans2"/>
        <w:spacing w:line="288" w:lineRule="atLeast"/>
        <w:ind w:left="0"/>
        <w:textAlignment w:val="top"/>
        <w:rPr>
          <w:color w:val="666666"/>
          <w:sz w:val="28"/>
          <w:szCs w:val="28"/>
          <w:lang w:val="en"/>
        </w:rPr>
      </w:pPr>
      <w:r>
        <w:rPr>
          <w:color w:val="666666"/>
          <w:sz w:val="28"/>
          <w:szCs w:val="28"/>
          <w:lang w:val="en"/>
        </w:rPr>
        <w:t xml:space="preserve">One </w:t>
      </w:r>
      <w:r w:rsidR="00592C2F">
        <w:rPr>
          <w:color w:val="666666"/>
          <w:sz w:val="28"/>
          <w:szCs w:val="28"/>
          <w:lang w:val="en"/>
        </w:rPr>
        <w:t xml:space="preserve">fall, </w:t>
      </w:r>
      <w:r>
        <w:rPr>
          <w:color w:val="666666"/>
          <w:sz w:val="28"/>
          <w:szCs w:val="28"/>
          <w:lang w:val="en"/>
        </w:rPr>
        <w:t>around Thanksgiving, a psychology professor asked her students, “</w:t>
      </w:r>
      <w:r w:rsidR="00592C2F">
        <w:rPr>
          <w:color w:val="666666"/>
          <w:sz w:val="28"/>
          <w:szCs w:val="28"/>
          <w:lang w:val="en"/>
        </w:rPr>
        <w:t>Hypothetically, i</w:t>
      </w:r>
      <w:r>
        <w:rPr>
          <w:color w:val="666666"/>
          <w:sz w:val="28"/>
          <w:szCs w:val="28"/>
          <w:lang w:val="en"/>
        </w:rPr>
        <w:t xml:space="preserve">f you could have any five people join you at your Thanksgiving table this year, who would they be. They can be living or dead; and you may or may not even have ever met them. Who would your guests be? It was quite a surprise…or maybe not, but over half of the class said they would like to have Jesus at their table. </w:t>
      </w:r>
      <w:r w:rsidR="00592C2F">
        <w:rPr>
          <w:color w:val="666666"/>
          <w:sz w:val="28"/>
          <w:szCs w:val="28"/>
          <w:lang w:val="en"/>
        </w:rPr>
        <w:t>Who would your guests be?</w:t>
      </w:r>
      <w:r w:rsidR="00F53613">
        <w:rPr>
          <w:color w:val="666666"/>
          <w:sz w:val="28"/>
          <w:szCs w:val="28"/>
          <w:lang w:val="en"/>
        </w:rPr>
        <w:t xml:space="preserve"> Where would each one sit?</w:t>
      </w:r>
    </w:p>
    <w:p w14:paraId="7F7C8170" w14:textId="63DA6D6A" w:rsidR="00A17BB5" w:rsidRDefault="00A17BB5" w:rsidP="008B008E">
      <w:pPr>
        <w:pStyle w:val="bans2"/>
        <w:spacing w:line="288" w:lineRule="atLeast"/>
        <w:ind w:left="0"/>
        <w:textAlignment w:val="top"/>
        <w:rPr>
          <w:color w:val="666666"/>
          <w:sz w:val="28"/>
          <w:szCs w:val="28"/>
          <w:lang w:val="en"/>
        </w:rPr>
      </w:pPr>
      <w:r>
        <w:rPr>
          <w:color w:val="666666"/>
          <w:sz w:val="28"/>
          <w:szCs w:val="28"/>
          <w:lang w:val="en"/>
        </w:rPr>
        <w:t xml:space="preserve">Let’s close with a prayer that sums this up. Saint Francis is known as </w:t>
      </w:r>
    </w:p>
    <w:p w14:paraId="069C6F0D" w14:textId="0BBBF20F" w:rsidR="00731042" w:rsidRPr="00731042" w:rsidRDefault="00BA0D4D" w:rsidP="00731042">
      <w:pPr>
        <w:pStyle w:val="NormalWeb"/>
        <w:rPr>
          <w:lang w:val="en"/>
        </w:rPr>
      </w:pPr>
      <w:r>
        <w:rPr>
          <w:b/>
          <w:bCs/>
          <w:lang w:val="en"/>
        </w:rPr>
        <w:t>(</w:t>
      </w:r>
      <w:r w:rsidR="00731042" w:rsidRPr="00731042">
        <w:rPr>
          <w:b/>
          <w:bCs/>
          <w:lang w:val="en"/>
        </w:rPr>
        <w:t>Francis of Assisi</w:t>
      </w:r>
      <w:r w:rsidR="00731042" w:rsidRPr="00731042">
        <w:rPr>
          <w:lang w:val="en"/>
        </w:rPr>
        <w:t xml:space="preserve"> (born </w:t>
      </w:r>
      <w:r w:rsidR="00731042" w:rsidRPr="00731042">
        <w:rPr>
          <w:b/>
          <w:bCs/>
          <w:lang w:val="en"/>
        </w:rPr>
        <w:t>Giovanni di Pietro di Bernardone</w:t>
      </w:r>
      <w:r w:rsidR="00731042" w:rsidRPr="00731042">
        <w:rPr>
          <w:lang w:val="en"/>
        </w:rPr>
        <w:t xml:space="preserve">; </w:t>
      </w:r>
      <w:hyperlink r:id="rId9" w:tooltip="Italian language" w:history="1">
        <w:r w:rsidR="00731042" w:rsidRPr="00731042">
          <w:rPr>
            <w:rStyle w:val="Hyperlink"/>
            <w:color w:val="auto"/>
            <w:lang w:val="en"/>
          </w:rPr>
          <w:t>Italian</w:t>
        </w:r>
      </w:hyperlink>
      <w:r w:rsidR="00731042" w:rsidRPr="00731042">
        <w:rPr>
          <w:lang w:val="en"/>
        </w:rPr>
        <w:t xml:space="preserve">: </w:t>
      </w:r>
      <w:r w:rsidR="00731042" w:rsidRPr="00731042">
        <w:rPr>
          <w:i/>
          <w:iCs/>
          <w:lang w:val="it-IT"/>
        </w:rPr>
        <w:t>Francesco d'Assisi</w:t>
      </w:r>
      <w:r w:rsidR="00731042" w:rsidRPr="00731042">
        <w:rPr>
          <w:lang w:val="en"/>
        </w:rPr>
        <w:t xml:space="preserve">; </w:t>
      </w:r>
      <w:hyperlink r:id="rId10" w:tooltip="Latin language" w:history="1">
        <w:r w:rsidR="00731042" w:rsidRPr="00731042">
          <w:rPr>
            <w:rStyle w:val="Hyperlink"/>
            <w:color w:val="auto"/>
            <w:lang w:val="en"/>
          </w:rPr>
          <w:t>Latin</w:t>
        </w:r>
      </w:hyperlink>
      <w:r w:rsidR="00731042" w:rsidRPr="00731042">
        <w:rPr>
          <w:lang w:val="en"/>
        </w:rPr>
        <w:t xml:space="preserve">: </w:t>
      </w:r>
      <w:r w:rsidR="00731042" w:rsidRPr="00731042">
        <w:rPr>
          <w:i/>
          <w:iCs/>
          <w:lang w:val="la-Latn"/>
        </w:rPr>
        <w:t>Franciscus Assisiensis</w:t>
      </w:r>
      <w:r w:rsidR="00731042" w:rsidRPr="00731042">
        <w:rPr>
          <w:lang w:val="en"/>
        </w:rPr>
        <w:t xml:space="preserve">; 1181 or 1182 – 3 October 1226), venerated as </w:t>
      </w:r>
      <w:r w:rsidR="00731042" w:rsidRPr="00731042">
        <w:rPr>
          <w:b/>
          <w:bCs/>
          <w:lang w:val="en"/>
        </w:rPr>
        <w:t>Saint Francis of Assisi</w:t>
      </w:r>
      <w:r w:rsidR="00731042" w:rsidRPr="00731042">
        <w:rPr>
          <w:lang w:val="en"/>
        </w:rPr>
        <w:t xml:space="preserve">, also known in his ministry as </w:t>
      </w:r>
      <w:r w:rsidR="00731042" w:rsidRPr="00731042">
        <w:rPr>
          <w:b/>
          <w:bCs/>
          <w:lang w:val="en"/>
        </w:rPr>
        <w:t>Francesco</w:t>
      </w:r>
      <w:r w:rsidR="00731042" w:rsidRPr="00731042">
        <w:rPr>
          <w:lang w:val="en"/>
        </w:rPr>
        <w:t xml:space="preserve">, was an Italian </w:t>
      </w:r>
      <w:hyperlink r:id="rId11" w:tooltip="Catholic Church" w:history="1">
        <w:r w:rsidR="00731042" w:rsidRPr="00731042">
          <w:rPr>
            <w:rStyle w:val="Hyperlink"/>
            <w:color w:val="auto"/>
            <w:lang w:val="en"/>
          </w:rPr>
          <w:t>Catholic</w:t>
        </w:r>
      </w:hyperlink>
      <w:r w:rsidR="00731042" w:rsidRPr="00731042">
        <w:rPr>
          <w:lang w:val="en"/>
        </w:rPr>
        <w:t xml:space="preserve"> </w:t>
      </w:r>
      <w:hyperlink r:id="rId12" w:tooltip="Friar" w:history="1">
        <w:r w:rsidR="00731042" w:rsidRPr="00731042">
          <w:rPr>
            <w:rStyle w:val="Hyperlink"/>
            <w:color w:val="auto"/>
            <w:lang w:val="en"/>
          </w:rPr>
          <w:t>friar</w:t>
        </w:r>
      </w:hyperlink>
      <w:r w:rsidR="00731042" w:rsidRPr="00731042">
        <w:rPr>
          <w:lang w:val="en"/>
        </w:rPr>
        <w:t xml:space="preserve">, </w:t>
      </w:r>
      <w:hyperlink r:id="rId13" w:tooltip="Deacon" w:history="1">
        <w:r w:rsidR="00731042" w:rsidRPr="00731042">
          <w:rPr>
            <w:rStyle w:val="Hyperlink"/>
            <w:color w:val="auto"/>
            <w:lang w:val="en"/>
          </w:rPr>
          <w:t>deacon</w:t>
        </w:r>
      </w:hyperlink>
      <w:r w:rsidR="00731042" w:rsidRPr="00731042">
        <w:rPr>
          <w:lang w:val="en"/>
        </w:rPr>
        <w:t xml:space="preserve">, </w:t>
      </w:r>
      <w:hyperlink r:id="rId14" w:tooltip="Philosopher" w:history="1">
        <w:r w:rsidR="00731042" w:rsidRPr="00731042">
          <w:rPr>
            <w:rStyle w:val="Hyperlink"/>
            <w:color w:val="auto"/>
            <w:lang w:val="en"/>
          </w:rPr>
          <w:t>philosopher</w:t>
        </w:r>
      </w:hyperlink>
      <w:r w:rsidR="00731042" w:rsidRPr="00731042">
        <w:rPr>
          <w:lang w:val="en"/>
        </w:rPr>
        <w:t xml:space="preserve">, </w:t>
      </w:r>
      <w:hyperlink r:id="rId15" w:tooltip="Mysticism" w:history="1">
        <w:r w:rsidR="00731042" w:rsidRPr="00731042">
          <w:rPr>
            <w:rStyle w:val="Hyperlink"/>
            <w:color w:val="auto"/>
            <w:lang w:val="en"/>
          </w:rPr>
          <w:t>mystic</w:t>
        </w:r>
      </w:hyperlink>
      <w:r w:rsidR="00731042" w:rsidRPr="00731042">
        <w:rPr>
          <w:lang w:val="en"/>
        </w:rPr>
        <w:t xml:space="preserve">, and </w:t>
      </w:r>
      <w:hyperlink r:id="rId16" w:tooltip="Preacher" w:history="1">
        <w:r w:rsidR="00731042" w:rsidRPr="00731042">
          <w:rPr>
            <w:rStyle w:val="Hyperlink"/>
            <w:color w:val="auto"/>
            <w:lang w:val="en"/>
          </w:rPr>
          <w:t>preacher</w:t>
        </w:r>
      </w:hyperlink>
      <w:r w:rsidR="00731042" w:rsidRPr="00731042">
        <w:rPr>
          <w:lang w:val="en"/>
        </w:rPr>
        <w:t>.</w:t>
      </w:r>
      <w:hyperlink r:id="rId17" w:anchor="cite_note-3" w:history="1">
        <w:r w:rsidR="00731042" w:rsidRPr="00731042">
          <w:rPr>
            <w:rStyle w:val="Hyperlink"/>
            <w:color w:val="auto"/>
            <w:sz w:val="19"/>
            <w:szCs w:val="19"/>
            <w:vertAlign w:val="superscript"/>
            <w:lang w:val="en"/>
          </w:rPr>
          <w:t>[3]</w:t>
        </w:r>
      </w:hyperlink>
      <w:r w:rsidR="00731042" w:rsidRPr="00731042">
        <w:rPr>
          <w:lang w:val="en"/>
        </w:rPr>
        <w:t xml:space="preserve"> He founded the men's </w:t>
      </w:r>
      <w:hyperlink r:id="rId18" w:tooltip="Order of Friars Minor" w:history="1">
        <w:r w:rsidR="00731042" w:rsidRPr="00731042">
          <w:rPr>
            <w:rStyle w:val="Hyperlink"/>
            <w:color w:val="auto"/>
            <w:lang w:val="en"/>
          </w:rPr>
          <w:t>Order of Friars Minor</w:t>
        </w:r>
      </w:hyperlink>
      <w:r w:rsidR="00731042" w:rsidRPr="00731042">
        <w:rPr>
          <w:lang w:val="en"/>
        </w:rPr>
        <w:t xml:space="preserve">, the women's </w:t>
      </w:r>
      <w:hyperlink r:id="rId19" w:tooltip="Order of Saint Clare" w:history="1">
        <w:r w:rsidR="00731042" w:rsidRPr="00731042">
          <w:rPr>
            <w:rStyle w:val="Hyperlink"/>
            <w:color w:val="auto"/>
            <w:lang w:val="en"/>
          </w:rPr>
          <w:t>Order of Saint Clare</w:t>
        </w:r>
      </w:hyperlink>
      <w:r w:rsidR="00731042" w:rsidRPr="00731042">
        <w:rPr>
          <w:lang w:val="en"/>
        </w:rPr>
        <w:t xml:space="preserve">, the </w:t>
      </w:r>
      <w:hyperlink r:id="rId20" w:tooltip="Third Order of Saint Francis" w:history="1">
        <w:r w:rsidR="00731042" w:rsidRPr="00731042">
          <w:rPr>
            <w:rStyle w:val="Hyperlink"/>
            <w:color w:val="auto"/>
            <w:lang w:val="en"/>
          </w:rPr>
          <w:t>Third Order of Saint Francis</w:t>
        </w:r>
      </w:hyperlink>
      <w:r w:rsidR="00731042" w:rsidRPr="00731042">
        <w:rPr>
          <w:lang w:val="en"/>
        </w:rPr>
        <w:t xml:space="preserve"> and the </w:t>
      </w:r>
      <w:hyperlink r:id="rId21" w:tooltip="Custody of the Holy Land" w:history="1">
        <w:r w:rsidR="00731042" w:rsidRPr="00731042">
          <w:rPr>
            <w:rStyle w:val="Hyperlink"/>
            <w:color w:val="auto"/>
            <w:lang w:val="en"/>
          </w:rPr>
          <w:t>Custody of the Holy Land</w:t>
        </w:r>
      </w:hyperlink>
      <w:r w:rsidR="00731042" w:rsidRPr="00731042">
        <w:rPr>
          <w:lang w:val="en"/>
        </w:rPr>
        <w:t>. Francis is one of the most venerated religious figures in Christianity.</w:t>
      </w:r>
      <w:hyperlink r:id="rId22" w:anchor="cite_note-EBO_Francis-1" w:history="1">
        <w:r w:rsidR="00731042" w:rsidRPr="00731042">
          <w:rPr>
            <w:rStyle w:val="Hyperlink"/>
            <w:color w:val="auto"/>
            <w:sz w:val="19"/>
            <w:szCs w:val="19"/>
            <w:vertAlign w:val="superscript"/>
            <w:lang w:val="en"/>
          </w:rPr>
          <w:t>[1]</w:t>
        </w:r>
      </w:hyperlink>
      <w:r w:rsidR="00731042" w:rsidRPr="00731042">
        <w:rPr>
          <w:lang w:val="en"/>
        </w:rPr>
        <w:t xml:space="preserve"> </w:t>
      </w:r>
    </w:p>
    <w:p w14:paraId="3A5CE6C4" w14:textId="77777777" w:rsidR="00731042" w:rsidRPr="00731042" w:rsidRDefault="005F6E8C" w:rsidP="00731042">
      <w:pPr>
        <w:pStyle w:val="NormalWeb"/>
        <w:rPr>
          <w:lang w:val="en"/>
        </w:rPr>
      </w:pPr>
      <w:hyperlink r:id="rId23" w:tooltip="Pope Gregory IX" w:history="1">
        <w:r w:rsidR="00731042" w:rsidRPr="00731042">
          <w:rPr>
            <w:rStyle w:val="Hyperlink"/>
            <w:color w:val="auto"/>
            <w:lang w:val="en"/>
          </w:rPr>
          <w:t>Pope Gregory IX</w:t>
        </w:r>
      </w:hyperlink>
      <w:r w:rsidR="00731042" w:rsidRPr="00731042">
        <w:rPr>
          <w:lang w:val="en"/>
        </w:rPr>
        <w:t xml:space="preserve"> canonized Francis on 16 July 1228. Along with </w:t>
      </w:r>
      <w:hyperlink r:id="rId24" w:tooltip="Saint Catherine of Siena" w:history="1">
        <w:r w:rsidR="00731042" w:rsidRPr="00731042">
          <w:rPr>
            <w:rStyle w:val="Hyperlink"/>
            <w:color w:val="auto"/>
            <w:lang w:val="en"/>
          </w:rPr>
          <w:t>Saint Catherine of Siena</w:t>
        </w:r>
      </w:hyperlink>
      <w:r w:rsidR="00731042" w:rsidRPr="00731042">
        <w:rPr>
          <w:lang w:val="en"/>
        </w:rPr>
        <w:t xml:space="preserve">, he was designated </w:t>
      </w:r>
      <w:hyperlink r:id="rId25" w:tooltip="Patron saint" w:history="1">
        <w:r w:rsidR="00731042" w:rsidRPr="00731042">
          <w:rPr>
            <w:rStyle w:val="Hyperlink"/>
            <w:color w:val="auto"/>
            <w:lang w:val="en"/>
          </w:rPr>
          <w:t>Patron saint</w:t>
        </w:r>
      </w:hyperlink>
      <w:r w:rsidR="00731042" w:rsidRPr="00731042">
        <w:rPr>
          <w:lang w:val="en"/>
        </w:rPr>
        <w:t xml:space="preserve"> of </w:t>
      </w:r>
      <w:hyperlink r:id="rId26" w:tooltip="Italy" w:history="1">
        <w:r w:rsidR="00731042" w:rsidRPr="00731042">
          <w:rPr>
            <w:rStyle w:val="Hyperlink"/>
            <w:color w:val="auto"/>
            <w:lang w:val="en"/>
          </w:rPr>
          <w:t>Italy</w:t>
        </w:r>
      </w:hyperlink>
      <w:r w:rsidR="00731042" w:rsidRPr="00731042">
        <w:rPr>
          <w:lang w:val="en"/>
        </w:rPr>
        <w:t xml:space="preserve">. He later became associated with patronage of animals and the </w:t>
      </w:r>
      <w:hyperlink r:id="rId27" w:tooltip="Natural environment" w:history="1">
        <w:r w:rsidR="00731042" w:rsidRPr="00731042">
          <w:rPr>
            <w:rStyle w:val="Hyperlink"/>
            <w:color w:val="auto"/>
            <w:lang w:val="en"/>
          </w:rPr>
          <w:t>natural environment</w:t>
        </w:r>
      </w:hyperlink>
      <w:r w:rsidR="00731042" w:rsidRPr="00731042">
        <w:rPr>
          <w:lang w:val="en"/>
        </w:rPr>
        <w:t xml:space="preserve">, and it became customary for churches to hold ceremonies blessing animals on or near his </w:t>
      </w:r>
      <w:hyperlink r:id="rId28" w:tooltip="Feast day" w:history="1">
        <w:r w:rsidR="00731042" w:rsidRPr="00731042">
          <w:rPr>
            <w:rStyle w:val="Hyperlink"/>
            <w:color w:val="auto"/>
            <w:lang w:val="en"/>
          </w:rPr>
          <w:t>feast day</w:t>
        </w:r>
      </w:hyperlink>
      <w:r w:rsidR="00731042" w:rsidRPr="00731042">
        <w:rPr>
          <w:lang w:val="en"/>
        </w:rPr>
        <w:t xml:space="preserve"> of 4 October. In 1219, he went to Egypt in an attempt to convert </w:t>
      </w:r>
      <w:hyperlink r:id="rId29" w:tooltip="Al-Kamil" w:history="1">
        <w:r w:rsidR="00731042" w:rsidRPr="00731042">
          <w:rPr>
            <w:rStyle w:val="Hyperlink"/>
            <w:color w:val="auto"/>
            <w:lang w:val="en"/>
          </w:rPr>
          <w:t>the Sultan</w:t>
        </w:r>
      </w:hyperlink>
      <w:r w:rsidR="00731042" w:rsidRPr="00731042">
        <w:rPr>
          <w:lang w:val="en"/>
        </w:rPr>
        <w:t xml:space="preserve"> to put an end to the conflict of the </w:t>
      </w:r>
      <w:hyperlink r:id="rId30" w:tooltip="Crusades" w:history="1">
        <w:r w:rsidR="00731042" w:rsidRPr="00731042">
          <w:rPr>
            <w:rStyle w:val="Hyperlink"/>
            <w:color w:val="auto"/>
            <w:lang w:val="en"/>
          </w:rPr>
          <w:t>Crusades</w:t>
        </w:r>
      </w:hyperlink>
      <w:r w:rsidR="00731042" w:rsidRPr="00731042">
        <w:rPr>
          <w:lang w:val="en"/>
        </w:rPr>
        <w:t>.</w:t>
      </w:r>
      <w:hyperlink r:id="rId31" w:anchor="cite_note-4" w:history="1">
        <w:r w:rsidR="00731042" w:rsidRPr="00731042">
          <w:rPr>
            <w:rStyle w:val="Hyperlink"/>
            <w:color w:val="auto"/>
            <w:sz w:val="19"/>
            <w:szCs w:val="19"/>
            <w:vertAlign w:val="superscript"/>
            <w:lang w:val="en"/>
          </w:rPr>
          <w:t>[4]</w:t>
        </w:r>
      </w:hyperlink>
      <w:r w:rsidR="00731042" w:rsidRPr="00731042">
        <w:rPr>
          <w:lang w:val="en"/>
        </w:rPr>
        <w:t xml:space="preserve"> By this point, the </w:t>
      </w:r>
      <w:hyperlink r:id="rId32" w:tooltip="Franciscans" w:history="1">
        <w:r w:rsidR="00731042" w:rsidRPr="00731042">
          <w:rPr>
            <w:rStyle w:val="Hyperlink"/>
            <w:color w:val="auto"/>
            <w:lang w:val="en"/>
          </w:rPr>
          <w:t>Franciscan Order</w:t>
        </w:r>
      </w:hyperlink>
      <w:r w:rsidR="00731042" w:rsidRPr="00731042">
        <w:rPr>
          <w:lang w:val="en"/>
        </w:rPr>
        <w:t xml:space="preserve"> had grown to such an extent that its primitive organizational structure was no longer sufficient. He returned to Italy to organize the Order. </w:t>
      </w:r>
    </w:p>
    <w:p w14:paraId="4DA4581E" w14:textId="2EF8D3EF" w:rsidR="00731042" w:rsidRPr="002B699D" w:rsidRDefault="00731042" w:rsidP="00731042">
      <w:pPr>
        <w:pStyle w:val="NormalWeb"/>
        <w:rPr>
          <w:color w:val="666666"/>
          <w:sz w:val="28"/>
          <w:szCs w:val="28"/>
          <w:lang w:val="en"/>
        </w:rPr>
      </w:pPr>
      <w:r w:rsidRPr="00731042">
        <w:rPr>
          <w:lang w:val="en"/>
        </w:rPr>
        <w:t xml:space="preserve">Once his community was authorized by the Pope, he withdrew increasingly from external affairs. Francis is also known for his love of the </w:t>
      </w:r>
      <w:hyperlink r:id="rId33" w:tooltip="Eucharist" w:history="1">
        <w:r w:rsidRPr="00731042">
          <w:rPr>
            <w:rStyle w:val="Hyperlink"/>
            <w:color w:val="auto"/>
            <w:lang w:val="en"/>
          </w:rPr>
          <w:t>Eucharist</w:t>
        </w:r>
      </w:hyperlink>
      <w:r w:rsidRPr="00731042">
        <w:rPr>
          <w:lang w:val="en"/>
        </w:rPr>
        <w:t>.</w:t>
      </w:r>
      <w:hyperlink r:id="rId34" w:anchor="cite_note-5" w:history="1">
        <w:r w:rsidRPr="00731042">
          <w:rPr>
            <w:rStyle w:val="Hyperlink"/>
            <w:color w:val="auto"/>
            <w:sz w:val="19"/>
            <w:szCs w:val="19"/>
            <w:vertAlign w:val="superscript"/>
            <w:lang w:val="en"/>
          </w:rPr>
          <w:t>[5]</w:t>
        </w:r>
      </w:hyperlink>
      <w:r w:rsidRPr="00731042">
        <w:rPr>
          <w:lang w:val="en"/>
        </w:rPr>
        <w:t xml:space="preserve"> In 1223, Francis arranged for the first </w:t>
      </w:r>
      <w:hyperlink r:id="rId35" w:tooltip="Christmas" w:history="1">
        <w:r w:rsidRPr="00731042">
          <w:rPr>
            <w:rStyle w:val="Hyperlink"/>
            <w:color w:val="auto"/>
            <w:lang w:val="en"/>
          </w:rPr>
          <w:t>Christmas</w:t>
        </w:r>
      </w:hyperlink>
      <w:r w:rsidRPr="00731042">
        <w:rPr>
          <w:lang w:val="en"/>
        </w:rPr>
        <w:t xml:space="preserve"> live </w:t>
      </w:r>
      <w:hyperlink r:id="rId36" w:tooltip="Nativity scene" w:history="1">
        <w:r w:rsidRPr="00731042">
          <w:rPr>
            <w:rStyle w:val="Hyperlink"/>
            <w:color w:val="auto"/>
            <w:lang w:val="en"/>
          </w:rPr>
          <w:t>nativity scene</w:t>
        </w:r>
      </w:hyperlink>
      <w:r w:rsidRPr="00731042">
        <w:rPr>
          <w:lang w:val="en"/>
        </w:rPr>
        <w:t>.</w:t>
      </w:r>
      <w:hyperlink r:id="rId37" w:anchor="cite_note-6" w:history="1">
        <w:r w:rsidRPr="00731042">
          <w:rPr>
            <w:rStyle w:val="Hyperlink"/>
            <w:color w:val="auto"/>
            <w:sz w:val="19"/>
            <w:szCs w:val="19"/>
            <w:vertAlign w:val="superscript"/>
            <w:lang w:val="en"/>
          </w:rPr>
          <w:t>[6]</w:t>
        </w:r>
      </w:hyperlink>
      <w:hyperlink r:id="rId38" w:anchor="cite_note-7" w:history="1">
        <w:r w:rsidRPr="00731042">
          <w:rPr>
            <w:rStyle w:val="Hyperlink"/>
            <w:color w:val="auto"/>
            <w:sz w:val="19"/>
            <w:szCs w:val="19"/>
            <w:vertAlign w:val="superscript"/>
            <w:lang w:val="en"/>
          </w:rPr>
          <w:t>[7]</w:t>
        </w:r>
      </w:hyperlink>
      <w:hyperlink r:id="rId39" w:anchor="cite_note-cefa-8" w:history="1">
        <w:r w:rsidRPr="00731042">
          <w:rPr>
            <w:rStyle w:val="Hyperlink"/>
            <w:color w:val="auto"/>
            <w:sz w:val="19"/>
            <w:szCs w:val="19"/>
            <w:vertAlign w:val="superscript"/>
            <w:lang w:val="en"/>
          </w:rPr>
          <w:t>[8]</w:t>
        </w:r>
      </w:hyperlink>
      <w:r w:rsidRPr="00731042">
        <w:rPr>
          <w:lang w:val="en"/>
        </w:rPr>
        <w:t xml:space="preserve"> According to Christian tradition, in 1224 he received the </w:t>
      </w:r>
      <w:hyperlink r:id="rId40" w:tooltip="Stigmata" w:history="1">
        <w:r w:rsidRPr="00731042">
          <w:rPr>
            <w:rStyle w:val="Hyperlink"/>
            <w:color w:val="auto"/>
            <w:lang w:val="en"/>
          </w:rPr>
          <w:t>stigmata</w:t>
        </w:r>
      </w:hyperlink>
      <w:r w:rsidRPr="00731042">
        <w:rPr>
          <w:lang w:val="en"/>
        </w:rPr>
        <w:t xml:space="preserve"> during the </w:t>
      </w:r>
      <w:hyperlink r:id="rId41" w:tooltip="Vision (spirituality)" w:history="1">
        <w:r w:rsidRPr="00731042">
          <w:rPr>
            <w:rStyle w:val="Hyperlink"/>
            <w:color w:val="auto"/>
            <w:lang w:val="en"/>
          </w:rPr>
          <w:t>apparition</w:t>
        </w:r>
      </w:hyperlink>
      <w:r w:rsidRPr="00731042">
        <w:rPr>
          <w:lang w:val="en"/>
        </w:rPr>
        <w:t xml:space="preserve"> of </w:t>
      </w:r>
      <w:hyperlink r:id="rId42" w:tooltip="Seraph" w:history="1">
        <w:r w:rsidRPr="00731042">
          <w:rPr>
            <w:rStyle w:val="Hyperlink"/>
            <w:color w:val="auto"/>
            <w:lang w:val="en"/>
          </w:rPr>
          <w:t>Seraphic</w:t>
        </w:r>
      </w:hyperlink>
      <w:r w:rsidRPr="00731042">
        <w:rPr>
          <w:lang w:val="en"/>
        </w:rPr>
        <w:t xml:space="preserve"> angels in a </w:t>
      </w:r>
      <w:hyperlink r:id="rId43" w:tooltip="Religious ecstasy" w:history="1">
        <w:r w:rsidRPr="00731042">
          <w:rPr>
            <w:rStyle w:val="Hyperlink"/>
            <w:color w:val="auto"/>
            <w:lang w:val="en"/>
          </w:rPr>
          <w:t>religious ecstasy</w:t>
        </w:r>
      </w:hyperlink>
      <w:r w:rsidRPr="00731042">
        <w:rPr>
          <w:lang w:val="en"/>
        </w:rPr>
        <w:t>,</w:t>
      </w:r>
      <w:hyperlink r:id="rId44" w:anchor="cite_note-ODCC_Francis-9" w:history="1">
        <w:r w:rsidRPr="00731042">
          <w:rPr>
            <w:rStyle w:val="Hyperlink"/>
            <w:color w:val="auto"/>
            <w:sz w:val="19"/>
            <w:szCs w:val="19"/>
            <w:vertAlign w:val="superscript"/>
            <w:lang w:val="en"/>
          </w:rPr>
          <w:t>[9]</w:t>
        </w:r>
      </w:hyperlink>
      <w:r w:rsidRPr="00731042">
        <w:rPr>
          <w:lang w:val="en"/>
        </w:rPr>
        <w:t xml:space="preserve"> which would make him the second person in Christian tradition after St. Paul (Galatians 6:17) to bear the wounds of </w:t>
      </w:r>
      <w:hyperlink r:id="rId45" w:tooltip="Passion (Christianity)" w:history="1">
        <w:r w:rsidRPr="00731042">
          <w:rPr>
            <w:rStyle w:val="Hyperlink"/>
            <w:color w:val="auto"/>
            <w:lang w:val="en"/>
          </w:rPr>
          <w:t>Christ's Passion</w:t>
        </w:r>
      </w:hyperlink>
      <w:r w:rsidRPr="00731042">
        <w:rPr>
          <w:lang w:val="en"/>
        </w:rPr>
        <w:t>.</w:t>
      </w:r>
      <w:hyperlink r:id="rId46" w:anchor="cite_note-10" w:history="1">
        <w:r w:rsidRPr="00731042">
          <w:rPr>
            <w:rStyle w:val="Hyperlink"/>
            <w:color w:val="auto"/>
            <w:sz w:val="19"/>
            <w:szCs w:val="19"/>
            <w:vertAlign w:val="superscript"/>
            <w:lang w:val="en"/>
          </w:rPr>
          <w:t>[10]</w:t>
        </w:r>
      </w:hyperlink>
      <w:r w:rsidRPr="00731042">
        <w:rPr>
          <w:lang w:val="en"/>
        </w:rPr>
        <w:t xml:space="preserve"> He died during the evening hours of 3 October 1226, while listening to a reading he had requested of </w:t>
      </w:r>
      <w:hyperlink r:id="rId47" w:tooltip="Psalm 142" w:history="1">
        <w:r w:rsidRPr="00731042">
          <w:rPr>
            <w:rStyle w:val="Hyperlink"/>
            <w:color w:val="auto"/>
            <w:lang w:val="en"/>
          </w:rPr>
          <w:t>Psalm 142</w:t>
        </w:r>
      </w:hyperlink>
      <w:r w:rsidRPr="00731042">
        <w:rPr>
          <w:lang w:val="en"/>
        </w:rPr>
        <w:t xml:space="preserve"> (141).</w:t>
      </w:r>
      <w:r w:rsidR="00BA0D4D">
        <w:rPr>
          <w:lang w:val="en"/>
        </w:rPr>
        <w:t>)</w:t>
      </w:r>
    </w:p>
    <w:p w14:paraId="0E5C1CF4" w14:textId="7ECF7369" w:rsidR="008B008E" w:rsidRPr="008B008E" w:rsidRDefault="008B008E" w:rsidP="008B008E">
      <w:pPr>
        <w:pStyle w:val="bans2"/>
        <w:spacing w:line="288" w:lineRule="atLeast"/>
        <w:ind w:left="0"/>
        <w:textAlignment w:val="top"/>
        <w:rPr>
          <w:rFonts w:ascii="Arial" w:hAnsi="Arial" w:cs="Arial"/>
          <w:b/>
          <w:bCs/>
          <w:color w:val="666666"/>
          <w:sz w:val="21"/>
          <w:szCs w:val="21"/>
          <w:lang w:val="en"/>
        </w:rPr>
      </w:pPr>
      <w:r w:rsidRPr="008B008E">
        <w:rPr>
          <w:b/>
          <w:bCs/>
          <w:color w:val="333333"/>
          <w:sz w:val="28"/>
          <w:szCs w:val="28"/>
          <w:lang w:val="en"/>
        </w:rPr>
        <w:t>Prayer of St Francis</w:t>
      </w:r>
    </w:p>
    <w:p w14:paraId="42E3D8E0" w14:textId="6A4C87F9" w:rsidR="00E54C28" w:rsidRPr="008B008E" w:rsidRDefault="008B008E" w:rsidP="00E54C28">
      <w:pPr>
        <w:rPr>
          <w:rFonts w:ascii="Times New Roman" w:hAnsi="Times New Roman" w:cs="Times New Roman"/>
          <w:sz w:val="28"/>
          <w:szCs w:val="28"/>
        </w:rPr>
      </w:pPr>
      <w:r w:rsidRPr="008B008E">
        <w:rPr>
          <w:rFonts w:ascii="Times New Roman" w:hAnsi="Times New Roman" w:cs="Times New Roman"/>
          <w:color w:val="333333"/>
          <w:sz w:val="28"/>
          <w:szCs w:val="28"/>
          <w:lang w:val="en"/>
        </w:rPr>
        <w:t>Lord, make me an instrument of your peace; where there is hatred, let me sow love; where there is injury, pardon; where there is doubt, faith; where there is despair, hope; where there is darkness, light; and where there is sadness, joy. O Divine Master, grant that I may not so much seek to be consoled as to console; to be understood, as to understand; to be loved, as to love; for it is in giving that we receive, it is in pardoning that we are pardoned, and it is in dying that we are born to Eternal Life. Amen.</w:t>
      </w:r>
    </w:p>
    <w:p w14:paraId="3DD463F9" w14:textId="73D9F2F4" w:rsidR="00434253" w:rsidRPr="008E168B" w:rsidRDefault="005608C9" w:rsidP="00434253">
      <w:pPr>
        <w:rPr>
          <w:rFonts w:ascii="Times New Roman" w:hAnsi="Times New Roman" w:cs="Times New Roman"/>
          <w:b/>
          <w:bCs/>
          <w:color w:val="70AD47" w:themeColor="accent6"/>
          <w:sz w:val="32"/>
          <w:szCs w:val="32"/>
          <w:u w:val="single"/>
        </w:rPr>
      </w:pPr>
      <w:r w:rsidRPr="008E168B">
        <w:rPr>
          <w:rFonts w:ascii="Times New Roman" w:hAnsi="Times New Roman" w:cs="Times New Roman"/>
          <w:b/>
          <w:bCs/>
          <w:color w:val="70AD47" w:themeColor="accent6"/>
          <w:sz w:val="32"/>
          <w:szCs w:val="32"/>
          <w:u w:val="single"/>
        </w:rPr>
        <w:t>CLOSING MUSIC</w:t>
      </w:r>
    </w:p>
    <w:p w14:paraId="0B4A6FFB" w14:textId="5D1978A8" w:rsidR="005608C9" w:rsidRPr="00731042" w:rsidRDefault="005608C9" w:rsidP="00434253">
      <w:pPr>
        <w:rPr>
          <w:rFonts w:ascii="Times New Roman" w:hAnsi="Times New Roman" w:cs="Times New Roman"/>
          <w:sz w:val="28"/>
          <w:szCs w:val="28"/>
        </w:rPr>
      </w:pPr>
      <w:r w:rsidRPr="00731042">
        <w:rPr>
          <w:rFonts w:ascii="Times New Roman" w:hAnsi="Times New Roman" w:cs="Times New Roman"/>
          <w:sz w:val="28"/>
          <w:szCs w:val="28"/>
        </w:rPr>
        <w:t xml:space="preserve">BENEDICTION </w:t>
      </w:r>
    </w:p>
    <w:p w14:paraId="17814023" w14:textId="08A12372" w:rsidR="00E56D60" w:rsidRPr="00E56D60" w:rsidRDefault="00E56D60" w:rsidP="00434253">
      <w:pPr>
        <w:rPr>
          <w:rFonts w:ascii="Times New Roman" w:hAnsi="Times New Roman" w:cs="Times New Roman"/>
          <w:sz w:val="28"/>
          <w:szCs w:val="28"/>
        </w:rPr>
      </w:pPr>
      <w:r w:rsidRPr="00E56D60">
        <w:rPr>
          <w:rFonts w:ascii="Times New Roman" w:hAnsi="Times New Roman" w:cs="Times New Roman"/>
          <w:sz w:val="28"/>
          <w:szCs w:val="28"/>
        </w:rPr>
        <w:t xml:space="preserve">God, we thank you for the gift of music, for the rich inspiration of past ages, and for the loveliness that gives our life meaning. Send us forth, humming great melodies that have become the hymns of faith. Send us forth inspired, that in all we do we might show Christ, the light in all the stars above. </w:t>
      </w:r>
    </w:p>
    <w:p w14:paraId="28D97B2C" w14:textId="3F9D6F76" w:rsidR="00E56D60" w:rsidRPr="00E56D60" w:rsidRDefault="00E56D60" w:rsidP="00434253">
      <w:pPr>
        <w:rPr>
          <w:rFonts w:ascii="Times New Roman" w:hAnsi="Times New Roman" w:cs="Times New Roman"/>
          <w:sz w:val="28"/>
          <w:szCs w:val="28"/>
        </w:rPr>
      </w:pPr>
      <w:r w:rsidRPr="00E56D60">
        <w:rPr>
          <w:rFonts w:ascii="Times New Roman" w:hAnsi="Times New Roman" w:cs="Times New Roman"/>
          <w:sz w:val="28"/>
          <w:szCs w:val="28"/>
        </w:rPr>
        <w:t>Continue your journey walking in love. Care for one another, care for the earth.</w:t>
      </w:r>
    </w:p>
    <w:p w14:paraId="15C9DF3B" w14:textId="4021746B" w:rsidR="00E56D60" w:rsidRPr="00E56D60" w:rsidRDefault="00E56D60" w:rsidP="00434253">
      <w:pPr>
        <w:rPr>
          <w:rFonts w:ascii="Times New Roman" w:hAnsi="Times New Roman" w:cs="Times New Roman"/>
          <w:sz w:val="28"/>
          <w:szCs w:val="28"/>
        </w:rPr>
      </w:pPr>
      <w:r w:rsidRPr="00E56D60">
        <w:rPr>
          <w:rFonts w:ascii="Times New Roman" w:hAnsi="Times New Roman" w:cs="Times New Roman"/>
          <w:sz w:val="28"/>
          <w:szCs w:val="28"/>
        </w:rPr>
        <w:t xml:space="preserve">Seek justice and make peace. God goes before you, so celebrate and sing! God gives life and renews life. Celebrate the life within you and let it overflow to enliven the world. May the peace of God dwell withing this week and forevermore. </w:t>
      </w:r>
    </w:p>
    <w:p w14:paraId="5E7C0882" w14:textId="320C28C4" w:rsidR="00E56D60" w:rsidRPr="00E56D60" w:rsidRDefault="00E56D60" w:rsidP="00434253">
      <w:pPr>
        <w:rPr>
          <w:rFonts w:ascii="Times New Roman" w:hAnsi="Times New Roman" w:cs="Times New Roman"/>
          <w:sz w:val="28"/>
          <w:szCs w:val="28"/>
        </w:rPr>
      </w:pPr>
      <w:r w:rsidRPr="00E56D60">
        <w:rPr>
          <w:rFonts w:ascii="Times New Roman" w:hAnsi="Times New Roman" w:cs="Times New Roman"/>
          <w:sz w:val="28"/>
          <w:szCs w:val="28"/>
        </w:rPr>
        <w:t>Go now to love and serve the Lord. Amen.</w:t>
      </w:r>
    </w:p>
    <w:sectPr w:rsidR="00E56D60" w:rsidRPr="00E56D6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5680" w14:textId="77777777" w:rsidR="005F6E8C" w:rsidRDefault="005F6E8C" w:rsidP="00DE05D3">
      <w:pPr>
        <w:spacing w:after="0" w:line="240" w:lineRule="auto"/>
      </w:pPr>
      <w:r>
        <w:separator/>
      </w:r>
    </w:p>
  </w:endnote>
  <w:endnote w:type="continuationSeparator" w:id="0">
    <w:p w14:paraId="6CC0F859" w14:textId="77777777" w:rsidR="005F6E8C" w:rsidRDefault="005F6E8C" w:rsidP="00DE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6891" w14:textId="77777777" w:rsidR="00DE05D3" w:rsidRDefault="00DE0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8827" w14:textId="77777777" w:rsidR="00DE05D3" w:rsidRDefault="00DE0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96F9" w14:textId="77777777" w:rsidR="00DE05D3" w:rsidRDefault="00DE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1AF09" w14:textId="77777777" w:rsidR="005F6E8C" w:rsidRDefault="005F6E8C" w:rsidP="00DE05D3">
      <w:pPr>
        <w:spacing w:after="0" w:line="240" w:lineRule="auto"/>
      </w:pPr>
      <w:r>
        <w:separator/>
      </w:r>
    </w:p>
  </w:footnote>
  <w:footnote w:type="continuationSeparator" w:id="0">
    <w:p w14:paraId="5D9D342C" w14:textId="77777777" w:rsidR="005F6E8C" w:rsidRDefault="005F6E8C" w:rsidP="00DE0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A97D" w14:textId="77777777" w:rsidR="00DE05D3" w:rsidRDefault="00DE0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356299"/>
      <w:docPartObj>
        <w:docPartGallery w:val="Page Numbers (Top of Page)"/>
        <w:docPartUnique/>
      </w:docPartObj>
    </w:sdtPr>
    <w:sdtEndPr/>
    <w:sdtContent>
      <w:p w14:paraId="43DF1EEE" w14:textId="02A654CA" w:rsidR="00DE05D3" w:rsidRDefault="00DE05D3">
        <w:pPr>
          <w:pStyle w:val="Header"/>
        </w:pPr>
        <w:r>
          <w:rPr>
            <w:noProof/>
          </w:rPr>
          <mc:AlternateContent>
            <mc:Choice Requires="wps">
              <w:drawing>
                <wp:anchor distT="0" distB="0" distL="114300" distR="114300" simplePos="0" relativeHeight="251659264" behindDoc="0" locked="0" layoutInCell="0" allowOverlap="1" wp14:anchorId="239DD481" wp14:editId="398247EB">
                  <wp:simplePos x="0" y="0"/>
                  <mc:AlternateContent>
                    <mc:Choice Requires="wp14">
                      <wp:positionH relativeFrom="margin">
                        <wp14:pctPosHOffset>80000</wp14:pctPosHOffset>
                      </wp:positionH>
                    </mc:Choice>
                    <mc:Fallback>
                      <wp:positionH relativeFrom="page">
                        <wp:posOffset>5669280</wp:posOffset>
                      </wp:positionH>
                    </mc:Fallback>
                  </mc:AlternateContent>
                  <wp:positionV relativeFrom="page">
                    <wp:posOffset>365760</wp:posOffset>
                  </wp:positionV>
                  <wp:extent cx="1811655" cy="1346835"/>
                  <wp:effectExtent l="0" t="381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E2D3B" w14:textId="77777777" w:rsidR="00DE05D3" w:rsidRDefault="00DE05D3">
                              <w:pPr>
                                <w:jc w:val="right"/>
                                <w:rPr>
                                  <w:color w:val="A6A6A6" w:themeColor="background1" w:themeShade="A6"/>
                                  <w:szCs w:val="144"/>
                                </w:rPr>
                              </w:pPr>
                              <w:r>
                                <w:fldChar w:fldCharType="begin"/>
                              </w:r>
                              <w:r>
                                <w:instrText xml:space="preserve"> PAGE    \* MERGEFORMAT </w:instrText>
                              </w:r>
                              <w:r>
                                <w:fldChar w:fldCharType="separate"/>
                              </w:r>
                              <w:r>
                                <w:rPr>
                                  <w:noProof/>
                                  <w:color w:val="A6A6A6" w:themeColor="background1" w:themeShade="A6"/>
                                  <w:sz w:val="144"/>
                                  <w:szCs w:val="144"/>
                                </w:rPr>
                                <w:t>2</w:t>
                              </w:r>
                              <w:r>
                                <w:rPr>
                                  <w:noProof/>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D481" id="Rectangle 1"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" o:allowincell="f" stroked="f">
                  <v:textbox>
                    <w:txbxContent>
                      <w:p w14:paraId="78EE2D3B" w14:textId="77777777" w:rsidR="00DE05D3" w:rsidRDefault="00DE05D3">
                        <w:pPr>
                          <w:jc w:val="right"/>
                          <w:rPr>
                            <w:color w:val="A6A6A6" w:themeColor="background1" w:themeShade="A6"/>
                            <w:szCs w:val="144"/>
                          </w:rPr>
                        </w:pPr>
                        <w:r>
                          <w:fldChar w:fldCharType="begin"/>
                        </w:r>
                        <w:r>
                          <w:instrText xml:space="preserve"> PAGE    \* MERGEFORMAT </w:instrText>
                        </w:r>
                        <w:r>
                          <w:fldChar w:fldCharType="separate"/>
                        </w:r>
                        <w:r>
                          <w:rPr>
                            <w:noProof/>
                            <w:color w:val="A6A6A6" w:themeColor="background1" w:themeShade="A6"/>
                            <w:sz w:val="144"/>
                            <w:szCs w:val="144"/>
                          </w:rPr>
                          <w:t>2</w:t>
                        </w:r>
                        <w:r>
                          <w:rPr>
                            <w:noProof/>
                            <w:color w:val="A6A6A6" w:themeColor="background1" w:themeShade="A6"/>
                            <w:sz w:val="144"/>
                            <w:szCs w:val="144"/>
                          </w:rPr>
                          <w:fldChar w:fldCharType="end"/>
                        </w: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8431" w14:textId="77777777" w:rsidR="00DE05D3" w:rsidRDefault="00DE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C2CAB"/>
    <w:multiLevelType w:val="multilevel"/>
    <w:tmpl w:val="ACFA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15091"/>
    <w:multiLevelType w:val="multilevel"/>
    <w:tmpl w:val="2018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53"/>
    <w:rsid w:val="000031B3"/>
    <w:rsid w:val="000E4049"/>
    <w:rsid w:val="00180A1D"/>
    <w:rsid w:val="002B699D"/>
    <w:rsid w:val="003F1F9E"/>
    <w:rsid w:val="00434253"/>
    <w:rsid w:val="005608C9"/>
    <w:rsid w:val="00592C2F"/>
    <w:rsid w:val="005E0354"/>
    <w:rsid w:val="005F6E8C"/>
    <w:rsid w:val="00647856"/>
    <w:rsid w:val="00710D24"/>
    <w:rsid w:val="00731042"/>
    <w:rsid w:val="007552F8"/>
    <w:rsid w:val="008A5665"/>
    <w:rsid w:val="008B008E"/>
    <w:rsid w:val="008E168B"/>
    <w:rsid w:val="009D64BC"/>
    <w:rsid w:val="00A17BB5"/>
    <w:rsid w:val="00BA0D4D"/>
    <w:rsid w:val="00C11208"/>
    <w:rsid w:val="00CC136A"/>
    <w:rsid w:val="00CE14CE"/>
    <w:rsid w:val="00D31D44"/>
    <w:rsid w:val="00D33CA4"/>
    <w:rsid w:val="00DB590C"/>
    <w:rsid w:val="00DC187E"/>
    <w:rsid w:val="00DE05D3"/>
    <w:rsid w:val="00E30A59"/>
    <w:rsid w:val="00E54C28"/>
    <w:rsid w:val="00E56D60"/>
    <w:rsid w:val="00F5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65DB"/>
  <w15:chartTrackingRefBased/>
  <w15:docId w15:val="{FDF54D60-2268-41CD-BFDF-9CDDA2E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53"/>
  </w:style>
  <w:style w:type="paragraph" w:styleId="Heading3">
    <w:name w:val="heading 3"/>
    <w:basedOn w:val="Normal"/>
    <w:link w:val="Heading3Char"/>
    <w:uiPriority w:val="9"/>
    <w:qFormat/>
    <w:rsid w:val="00434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253"/>
    <w:rPr>
      <w:rFonts w:ascii="Times New Roman" w:eastAsia="Times New Roman" w:hAnsi="Times New Roman" w:cs="Times New Roman"/>
      <w:b/>
      <w:bCs/>
      <w:sz w:val="27"/>
      <w:szCs w:val="27"/>
    </w:rPr>
  </w:style>
  <w:style w:type="paragraph" w:styleId="NormalWeb">
    <w:name w:val="Normal (Web)"/>
    <w:basedOn w:val="Normal"/>
    <w:uiPriority w:val="99"/>
    <w:unhideWhenUsed/>
    <w:rsid w:val="00434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253"/>
    <w:rPr>
      <w:color w:val="0000FF"/>
      <w:u w:val="single"/>
    </w:rPr>
  </w:style>
  <w:style w:type="paragraph" w:customStyle="1" w:styleId="size-161">
    <w:name w:val="size-161"/>
    <w:basedOn w:val="Normal"/>
    <w:rsid w:val="00E54C28"/>
    <w:pPr>
      <w:spacing w:before="100" w:beforeAutospacing="1" w:after="100" w:afterAutospacing="1" w:line="360" w:lineRule="atLeast"/>
    </w:pPr>
    <w:rPr>
      <w:rFonts w:ascii="Calibri" w:hAnsi="Calibri" w:cs="Calibri"/>
      <w:sz w:val="24"/>
      <w:szCs w:val="24"/>
    </w:rPr>
  </w:style>
  <w:style w:type="character" w:styleId="Strong">
    <w:name w:val="Strong"/>
    <w:basedOn w:val="DefaultParagraphFont"/>
    <w:uiPriority w:val="22"/>
    <w:qFormat/>
    <w:rsid w:val="00E54C28"/>
    <w:rPr>
      <w:b/>
      <w:bCs/>
    </w:rPr>
  </w:style>
  <w:style w:type="character" w:styleId="Emphasis">
    <w:name w:val="Emphasis"/>
    <w:basedOn w:val="DefaultParagraphFont"/>
    <w:uiPriority w:val="20"/>
    <w:qFormat/>
    <w:rsid w:val="00E54C28"/>
    <w:rPr>
      <w:i/>
      <w:iCs/>
    </w:rPr>
  </w:style>
  <w:style w:type="paragraph" w:customStyle="1" w:styleId="bans2">
    <w:name w:val="b_ans2"/>
    <w:basedOn w:val="Normal"/>
    <w:rsid w:val="00E54C28"/>
    <w:pPr>
      <w:shd w:val="clear" w:color="auto" w:fill="FFFFFF"/>
      <w:spacing w:after="75" w:line="240" w:lineRule="auto"/>
      <w:ind w:left="-300" w:right="-300"/>
    </w:pPr>
    <w:rPr>
      <w:rFonts w:ascii="Times New Roman" w:eastAsia="Times New Roman" w:hAnsi="Times New Roman" w:cs="Times New Roman"/>
      <w:sz w:val="24"/>
      <w:szCs w:val="24"/>
    </w:rPr>
  </w:style>
  <w:style w:type="character" w:customStyle="1" w:styleId="text">
    <w:name w:val="text"/>
    <w:basedOn w:val="DefaultParagraphFont"/>
    <w:rsid w:val="000E4049"/>
  </w:style>
  <w:style w:type="paragraph" w:customStyle="1" w:styleId="chapter-2">
    <w:name w:val="chapter-2"/>
    <w:basedOn w:val="Normal"/>
    <w:rsid w:val="000E4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4049"/>
  </w:style>
  <w:style w:type="paragraph" w:styleId="Header">
    <w:name w:val="header"/>
    <w:basedOn w:val="Normal"/>
    <w:link w:val="HeaderChar"/>
    <w:uiPriority w:val="99"/>
    <w:unhideWhenUsed/>
    <w:rsid w:val="00DE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D3"/>
  </w:style>
  <w:style w:type="paragraph" w:styleId="Footer">
    <w:name w:val="footer"/>
    <w:basedOn w:val="Normal"/>
    <w:link w:val="FooterChar"/>
    <w:uiPriority w:val="99"/>
    <w:unhideWhenUsed/>
    <w:rsid w:val="00DE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D3"/>
  </w:style>
  <w:style w:type="paragraph" w:styleId="BalloonText">
    <w:name w:val="Balloon Text"/>
    <w:basedOn w:val="Normal"/>
    <w:link w:val="BalloonTextChar"/>
    <w:uiPriority w:val="99"/>
    <w:semiHidden/>
    <w:unhideWhenUsed/>
    <w:rsid w:val="00BA0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18725">
      <w:bodyDiv w:val="1"/>
      <w:marLeft w:val="0"/>
      <w:marRight w:val="0"/>
      <w:marTop w:val="0"/>
      <w:marBottom w:val="0"/>
      <w:divBdr>
        <w:top w:val="none" w:sz="0" w:space="0" w:color="auto"/>
        <w:left w:val="none" w:sz="0" w:space="0" w:color="auto"/>
        <w:bottom w:val="none" w:sz="0" w:space="0" w:color="auto"/>
        <w:right w:val="none" w:sz="0" w:space="0" w:color="auto"/>
      </w:divBdr>
    </w:div>
    <w:div w:id="819152246">
      <w:bodyDiv w:val="1"/>
      <w:marLeft w:val="0"/>
      <w:marRight w:val="0"/>
      <w:marTop w:val="0"/>
      <w:marBottom w:val="0"/>
      <w:divBdr>
        <w:top w:val="none" w:sz="0" w:space="0" w:color="auto"/>
        <w:left w:val="none" w:sz="0" w:space="0" w:color="auto"/>
        <w:bottom w:val="none" w:sz="0" w:space="0" w:color="auto"/>
        <w:right w:val="none" w:sz="0" w:space="0" w:color="auto"/>
      </w:divBdr>
      <w:divsChild>
        <w:div w:id="235677363">
          <w:marLeft w:val="0"/>
          <w:marRight w:val="0"/>
          <w:marTop w:val="0"/>
          <w:marBottom w:val="0"/>
          <w:divBdr>
            <w:top w:val="none" w:sz="0" w:space="0" w:color="auto"/>
            <w:left w:val="none" w:sz="0" w:space="0" w:color="auto"/>
            <w:bottom w:val="none" w:sz="0" w:space="0" w:color="auto"/>
            <w:right w:val="none" w:sz="0" w:space="0" w:color="auto"/>
          </w:divBdr>
          <w:divsChild>
            <w:div w:id="953248105">
              <w:marLeft w:val="0"/>
              <w:marRight w:val="0"/>
              <w:marTop w:val="0"/>
              <w:marBottom w:val="0"/>
              <w:divBdr>
                <w:top w:val="none" w:sz="0" w:space="0" w:color="auto"/>
                <w:left w:val="none" w:sz="0" w:space="0" w:color="auto"/>
                <w:bottom w:val="none" w:sz="0" w:space="0" w:color="auto"/>
                <w:right w:val="none" w:sz="0" w:space="0" w:color="auto"/>
              </w:divBdr>
              <w:divsChild>
                <w:div w:id="2138259899">
                  <w:marLeft w:val="0"/>
                  <w:marRight w:val="0"/>
                  <w:marTop w:val="0"/>
                  <w:marBottom w:val="0"/>
                  <w:divBdr>
                    <w:top w:val="none" w:sz="0" w:space="0" w:color="auto"/>
                    <w:left w:val="none" w:sz="0" w:space="0" w:color="auto"/>
                    <w:bottom w:val="none" w:sz="0" w:space="0" w:color="auto"/>
                    <w:right w:val="none" w:sz="0" w:space="0" w:color="auto"/>
                  </w:divBdr>
                  <w:divsChild>
                    <w:div w:id="9973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58782">
      <w:bodyDiv w:val="1"/>
      <w:marLeft w:val="0"/>
      <w:marRight w:val="0"/>
      <w:marTop w:val="0"/>
      <w:marBottom w:val="0"/>
      <w:divBdr>
        <w:top w:val="none" w:sz="0" w:space="0" w:color="auto"/>
        <w:left w:val="none" w:sz="0" w:space="0" w:color="auto"/>
        <w:bottom w:val="none" w:sz="0" w:space="0" w:color="auto"/>
        <w:right w:val="none" w:sz="0" w:space="0" w:color="auto"/>
      </w:divBdr>
      <w:divsChild>
        <w:div w:id="1654286201">
          <w:marLeft w:val="0"/>
          <w:marRight w:val="0"/>
          <w:marTop w:val="0"/>
          <w:marBottom w:val="0"/>
          <w:divBdr>
            <w:top w:val="none" w:sz="0" w:space="0" w:color="auto"/>
            <w:left w:val="none" w:sz="0" w:space="0" w:color="auto"/>
            <w:bottom w:val="none" w:sz="0" w:space="0" w:color="auto"/>
            <w:right w:val="none" w:sz="0" w:space="0" w:color="auto"/>
          </w:divBdr>
          <w:divsChild>
            <w:div w:id="41174073">
              <w:marLeft w:val="0"/>
              <w:marRight w:val="0"/>
              <w:marTop w:val="0"/>
              <w:marBottom w:val="0"/>
              <w:divBdr>
                <w:top w:val="none" w:sz="0" w:space="0" w:color="auto"/>
                <w:left w:val="none" w:sz="0" w:space="0" w:color="auto"/>
                <w:bottom w:val="none" w:sz="0" w:space="0" w:color="auto"/>
                <w:right w:val="none" w:sz="0" w:space="0" w:color="auto"/>
              </w:divBdr>
              <w:divsChild>
                <w:div w:id="348409818">
                  <w:marLeft w:val="0"/>
                  <w:marRight w:val="0"/>
                  <w:marTop w:val="0"/>
                  <w:marBottom w:val="0"/>
                  <w:divBdr>
                    <w:top w:val="none" w:sz="0" w:space="0" w:color="auto"/>
                    <w:left w:val="none" w:sz="0" w:space="0" w:color="auto"/>
                    <w:bottom w:val="none" w:sz="0" w:space="0" w:color="auto"/>
                    <w:right w:val="none" w:sz="0" w:space="0" w:color="auto"/>
                  </w:divBdr>
                  <w:divsChild>
                    <w:div w:id="859658767">
                      <w:marLeft w:val="0"/>
                      <w:marRight w:val="0"/>
                      <w:marTop w:val="0"/>
                      <w:marBottom w:val="0"/>
                      <w:divBdr>
                        <w:top w:val="none" w:sz="0" w:space="0" w:color="auto"/>
                        <w:left w:val="none" w:sz="0" w:space="0" w:color="auto"/>
                        <w:bottom w:val="none" w:sz="0" w:space="0" w:color="auto"/>
                        <w:right w:val="none" w:sz="0" w:space="0" w:color="auto"/>
                      </w:divBdr>
                      <w:divsChild>
                        <w:div w:id="92089712">
                          <w:marLeft w:val="0"/>
                          <w:marRight w:val="0"/>
                          <w:marTop w:val="0"/>
                          <w:marBottom w:val="0"/>
                          <w:divBdr>
                            <w:top w:val="none" w:sz="0" w:space="0" w:color="auto"/>
                            <w:left w:val="none" w:sz="0" w:space="0" w:color="auto"/>
                            <w:bottom w:val="none" w:sz="0" w:space="0" w:color="auto"/>
                            <w:right w:val="none" w:sz="0" w:space="0" w:color="auto"/>
                          </w:divBdr>
                          <w:divsChild>
                            <w:div w:id="1677003096">
                              <w:marLeft w:val="0"/>
                              <w:marRight w:val="0"/>
                              <w:marTop w:val="0"/>
                              <w:marBottom w:val="0"/>
                              <w:divBdr>
                                <w:top w:val="none" w:sz="0" w:space="0" w:color="auto"/>
                                <w:left w:val="none" w:sz="0" w:space="0" w:color="auto"/>
                                <w:bottom w:val="none" w:sz="0" w:space="0" w:color="auto"/>
                                <w:right w:val="none" w:sz="0" w:space="0" w:color="auto"/>
                              </w:divBdr>
                              <w:divsChild>
                                <w:div w:id="1884519902">
                                  <w:marLeft w:val="0"/>
                                  <w:marRight w:val="0"/>
                                  <w:marTop w:val="0"/>
                                  <w:marBottom w:val="0"/>
                                  <w:divBdr>
                                    <w:top w:val="none" w:sz="0" w:space="0" w:color="auto"/>
                                    <w:left w:val="none" w:sz="0" w:space="0" w:color="auto"/>
                                    <w:bottom w:val="none" w:sz="0" w:space="0" w:color="auto"/>
                                    <w:right w:val="none" w:sz="0" w:space="0" w:color="auto"/>
                                  </w:divBdr>
                                  <w:divsChild>
                                    <w:div w:id="1915504071">
                                      <w:marLeft w:val="0"/>
                                      <w:marRight w:val="0"/>
                                      <w:marTop w:val="0"/>
                                      <w:marBottom w:val="0"/>
                                      <w:divBdr>
                                        <w:top w:val="none" w:sz="0" w:space="0" w:color="auto"/>
                                        <w:left w:val="none" w:sz="0" w:space="0" w:color="auto"/>
                                        <w:bottom w:val="none" w:sz="0" w:space="0" w:color="auto"/>
                                        <w:right w:val="none" w:sz="0" w:space="0" w:color="auto"/>
                                      </w:divBdr>
                                      <w:divsChild>
                                        <w:div w:id="2143688875">
                                          <w:marLeft w:val="0"/>
                                          <w:marRight w:val="0"/>
                                          <w:marTop w:val="0"/>
                                          <w:marBottom w:val="0"/>
                                          <w:divBdr>
                                            <w:top w:val="none" w:sz="0" w:space="0" w:color="auto"/>
                                            <w:left w:val="none" w:sz="0" w:space="0" w:color="auto"/>
                                            <w:bottom w:val="none" w:sz="0" w:space="0" w:color="auto"/>
                                            <w:right w:val="none" w:sz="0" w:space="0" w:color="auto"/>
                                          </w:divBdr>
                                          <w:divsChild>
                                            <w:div w:id="1325280329">
                                              <w:marLeft w:val="0"/>
                                              <w:marRight w:val="0"/>
                                              <w:marTop w:val="0"/>
                                              <w:marBottom w:val="0"/>
                                              <w:divBdr>
                                                <w:top w:val="none" w:sz="0" w:space="0" w:color="auto"/>
                                                <w:left w:val="none" w:sz="0" w:space="0" w:color="auto"/>
                                                <w:bottom w:val="none" w:sz="0" w:space="0" w:color="auto"/>
                                                <w:right w:val="none" w:sz="0" w:space="0" w:color="auto"/>
                                              </w:divBdr>
                                              <w:divsChild>
                                                <w:div w:id="734625419">
                                                  <w:marLeft w:val="0"/>
                                                  <w:marRight w:val="0"/>
                                                  <w:marTop w:val="0"/>
                                                  <w:marBottom w:val="0"/>
                                                  <w:divBdr>
                                                    <w:top w:val="none" w:sz="0" w:space="0" w:color="auto"/>
                                                    <w:left w:val="none" w:sz="0" w:space="0" w:color="auto"/>
                                                    <w:bottom w:val="none" w:sz="0" w:space="0" w:color="auto"/>
                                                    <w:right w:val="none" w:sz="0" w:space="0" w:color="auto"/>
                                                  </w:divBdr>
                                                  <w:divsChild>
                                                    <w:div w:id="1781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201477">
      <w:bodyDiv w:val="1"/>
      <w:marLeft w:val="0"/>
      <w:marRight w:val="0"/>
      <w:marTop w:val="0"/>
      <w:marBottom w:val="0"/>
      <w:divBdr>
        <w:top w:val="none" w:sz="0" w:space="0" w:color="auto"/>
        <w:left w:val="none" w:sz="0" w:space="0" w:color="auto"/>
        <w:bottom w:val="none" w:sz="0" w:space="0" w:color="auto"/>
        <w:right w:val="none" w:sz="0" w:space="0" w:color="auto"/>
      </w:divBdr>
      <w:divsChild>
        <w:div w:id="2025863515">
          <w:marLeft w:val="0"/>
          <w:marRight w:val="0"/>
          <w:marTop w:val="0"/>
          <w:marBottom w:val="0"/>
          <w:divBdr>
            <w:top w:val="none" w:sz="0" w:space="0" w:color="auto"/>
            <w:left w:val="none" w:sz="0" w:space="0" w:color="auto"/>
            <w:bottom w:val="none" w:sz="0" w:space="0" w:color="auto"/>
            <w:right w:val="none" w:sz="0" w:space="0" w:color="auto"/>
          </w:divBdr>
          <w:divsChild>
            <w:div w:id="1248492369">
              <w:marLeft w:val="0"/>
              <w:marRight w:val="0"/>
              <w:marTop w:val="0"/>
              <w:marBottom w:val="0"/>
              <w:divBdr>
                <w:top w:val="none" w:sz="0" w:space="0" w:color="auto"/>
                <w:left w:val="none" w:sz="0" w:space="0" w:color="auto"/>
                <w:bottom w:val="none" w:sz="0" w:space="0" w:color="auto"/>
                <w:right w:val="none" w:sz="0" w:space="0" w:color="auto"/>
              </w:divBdr>
              <w:divsChild>
                <w:div w:id="1238400244">
                  <w:marLeft w:val="0"/>
                  <w:marRight w:val="0"/>
                  <w:marTop w:val="0"/>
                  <w:marBottom w:val="0"/>
                  <w:divBdr>
                    <w:top w:val="none" w:sz="0" w:space="0" w:color="auto"/>
                    <w:left w:val="none" w:sz="0" w:space="0" w:color="auto"/>
                    <w:bottom w:val="none" w:sz="0" w:space="0" w:color="auto"/>
                    <w:right w:val="none" w:sz="0" w:space="0" w:color="auto"/>
                  </w:divBdr>
                  <w:divsChild>
                    <w:div w:id="1377698871">
                      <w:marLeft w:val="0"/>
                      <w:marRight w:val="0"/>
                      <w:marTop w:val="0"/>
                      <w:marBottom w:val="0"/>
                      <w:divBdr>
                        <w:top w:val="none" w:sz="0" w:space="0" w:color="auto"/>
                        <w:left w:val="none" w:sz="0" w:space="0" w:color="auto"/>
                        <w:bottom w:val="none" w:sz="0" w:space="0" w:color="auto"/>
                        <w:right w:val="none" w:sz="0" w:space="0" w:color="auto"/>
                      </w:divBdr>
                      <w:divsChild>
                        <w:div w:id="122934097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828936578">
      <w:bodyDiv w:val="1"/>
      <w:marLeft w:val="0"/>
      <w:marRight w:val="0"/>
      <w:marTop w:val="0"/>
      <w:marBottom w:val="0"/>
      <w:divBdr>
        <w:top w:val="none" w:sz="0" w:space="0" w:color="auto"/>
        <w:left w:val="none" w:sz="0" w:space="0" w:color="auto"/>
        <w:bottom w:val="none" w:sz="0" w:space="0" w:color="auto"/>
        <w:right w:val="none" w:sz="0" w:space="0" w:color="auto"/>
      </w:divBdr>
      <w:divsChild>
        <w:div w:id="11048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565590">
              <w:marLeft w:val="0"/>
              <w:marRight w:val="0"/>
              <w:marTop w:val="0"/>
              <w:marBottom w:val="0"/>
              <w:divBdr>
                <w:top w:val="none" w:sz="0" w:space="0" w:color="auto"/>
                <w:left w:val="none" w:sz="0" w:space="0" w:color="auto"/>
                <w:bottom w:val="none" w:sz="0" w:space="0" w:color="auto"/>
                <w:right w:val="none" w:sz="0" w:space="0" w:color="auto"/>
              </w:divBdr>
              <w:divsChild>
                <w:div w:id="1705444921">
                  <w:marLeft w:val="0"/>
                  <w:marRight w:val="0"/>
                  <w:marTop w:val="0"/>
                  <w:marBottom w:val="0"/>
                  <w:divBdr>
                    <w:top w:val="none" w:sz="0" w:space="0" w:color="auto"/>
                    <w:left w:val="none" w:sz="0" w:space="0" w:color="auto"/>
                    <w:bottom w:val="none" w:sz="0" w:space="0" w:color="auto"/>
                    <w:right w:val="none" w:sz="0" w:space="0" w:color="auto"/>
                  </w:divBdr>
                  <w:divsChild>
                    <w:div w:id="1276601490">
                      <w:marLeft w:val="0"/>
                      <w:marRight w:val="0"/>
                      <w:marTop w:val="0"/>
                      <w:marBottom w:val="0"/>
                      <w:divBdr>
                        <w:top w:val="none" w:sz="0" w:space="0" w:color="auto"/>
                        <w:left w:val="none" w:sz="0" w:space="0" w:color="auto"/>
                        <w:bottom w:val="none" w:sz="0" w:space="0" w:color="auto"/>
                        <w:right w:val="none" w:sz="0" w:space="0" w:color="auto"/>
                      </w:divBdr>
                      <w:divsChild>
                        <w:div w:id="198307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738127">
                              <w:marLeft w:val="0"/>
                              <w:marRight w:val="0"/>
                              <w:marTop w:val="0"/>
                              <w:marBottom w:val="0"/>
                              <w:divBdr>
                                <w:top w:val="none" w:sz="0" w:space="0" w:color="auto"/>
                                <w:left w:val="none" w:sz="0" w:space="0" w:color="auto"/>
                                <w:bottom w:val="none" w:sz="0" w:space="0" w:color="auto"/>
                                <w:right w:val="none" w:sz="0" w:space="0" w:color="auto"/>
                              </w:divBdr>
                              <w:divsChild>
                                <w:div w:id="3102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026030">
      <w:bodyDiv w:val="1"/>
      <w:marLeft w:val="0"/>
      <w:marRight w:val="0"/>
      <w:marTop w:val="0"/>
      <w:marBottom w:val="0"/>
      <w:divBdr>
        <w:top w:val="none" w:sz="0" w:space="0" w:color="auto"/>
        <w:left w:val="none" w:sz="0" w:space="0" w:color="auto"/>
        <w:bottom w:val="none" w:sz="0" w:space="0" w:color="auto"/>
        <w:right w:val="none" w:sz="0" w:space="0" w:color="auto"/>
      </w:divBdr>
      <w:divsChild>
        <w:div w:id="1462647682">
          <w:marLeft w:val="0"/>
          <w:marRight w:val="0"/>
          <w:marTop w:val="0"/>
          <w:marBottom w:val="0"/>
          <w:divBdr>
            <w:top w:val="none" w:sz="0" w:space="0" w:color="auto"/>
            <w:left w:val="none" w:sz="0" w:space="0" w:color="auto"/>
            <w:bottom w:val="none" w:sz="0" w:space="0" w:color="auto"/>
            <w:right w:val="none" w:sz="0" w:space="0" w:color="auto"/>
          </w:divBdr>
          <w:divsChild>
            <w:div w:id="87048292">
              <w:marLeft w:val="-300"/>
              <w:marRight w:val="-300"/>
              <w:marTop w:val="0"/>
              <w:marBottom w:val="300"/>
              <w:divBdr>
                <w:top w:val="none" w:sz="0" w:space="0" w:color="auto"/>
                <w:left w:val="none" w:sz="0" w:space="0" w:color="auto"/>
                <w:bottom w:val="none" w:sz="0" w:space="0" w:color="auto"/>
                <w:right w:val="none" w:sz="0" w:space="0" w:color="auto"/>
              </w:divBdr>
              <w:divsChild>
                <w:div w:id="472022285">
                  <w:marLeft w:val="0"/>
                  <w:marRight w:val="0"/>
                  <w:marTop w:val="0"/>
                  <w:marBottom w:val="0"/>
                  <w:divBdr>
                    <w:top w:val="none" w:sz="0" w:space="0" w:color="auto"/>
                    <w:left w:val="none" w:sz="0" w:space="0" w:color="auto"/>
                    <w:bottom w:val="none" w:sz="0" w:space="0" w:color="auto"/>
                    <w:right w:val="none" w:sz="0" w:space="0" w:color="auto"/>
                  </w:divBdr>
                  <w:divsChild>
                    <w:div w:id="203903850">
                      <w:marLeft w:val="0"/>
                      <w:marRight w:val="0"/>
                      <w:marTop w:val="0"/>
                      <w:marBottom w:val="240"/>
                      <w:divBdr>
                        <w:top w:val="none" w:sz="0" w:space="0" w:color="auto"/>
                        <w:left w:val="none" w:sz="0" w:space="0" w:color="auto"/>
                        <w:bottom w:val="single" w:sz="6" w:space="0" w:color="ECECEC"/>
                        <w:right w:val="none" w:sz="0" w:space="0" w:color="auto"/>
                      </w:divBdr>
                      <w:divsChild>
                        <w:div w:id="2082174034">
                          <w:marLeft w:val="0"/>
                          <w:marRight w:val="0"/>
                          <w:marTop w:val="0"/>
                          <w:marBottom w:val="0"/>
                          <w:divBdr>
                            <w:top w:val="none" w:sz="0" w:space="0" w:color="auto"/>
                            <w:left w:val="none" w:sz="0" w:space="0" w:color="auto"/>
                            <w:bottom w:val="none" w:sz="0" w:space="0" w:color="auto"/>
                            <w:right w:val="none" w:sz="0" w:space="0" w:color="auto"/>
                          </w:divBdr>
                          <w:divsChild>
                            <w:div w:id="401561996">
                              <w:marLeft w:val="0"/>
                              <w:marRight w:val="0"/>
                              <w:marTop w:val="0"/>
                              <w:marBottom w:val="0"/>
                              <w:divBdr>
                                <w:top w:val="none" w:sz="0" w:space="0" w:color="auto"/>
                                <w:left w:val="none" w:sz="0" w:space="0" w:color="auto"/>
                                <w:bottom w:val="none" w:sz="0" w:space="0" w:color="auto"/>
                                <w:right w:val="none" w:sz="0" w:space="0" w:color="auto"/>
                              </w:divBdr>
                              <w:divsChild>
                                <w:div w:id="5860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eacon" TargetMode="External"/><Relationship Id="rId18" Type="http://schemas.openxmlformats.org/officeDocument/2006/relationships/hyperlink" Target="https://en.wikipedia.org/wiki/Order_of_Friars_Minor" TargetMode="External"/><Relationship Id="rId26" Type="http://schemas.openxmlformats.org/officeDocument/2006/relationships/hyperlink" Target="https://en.wikipedia.org/wiki/Italy" TargetMode="External"/><Relationship Id="rId39" Type="http://schemas.openxmlformats.org/officeDocument/2006/relationships/hyperlink" Target="https://en.wikipedia.org/wiki/Francis_of_Assisi" TargetMode="External"/><Relationship Id="rId21" Type="http://schemas.openxmlformats.org/officeDocument/2006/relationships/hyperlink" Target="https://en.wikipedia.org/wiki/Custody_of_the_Holy_Land" TargetMode="External"/><Relationship Id="rId34" Type="http://schemas.openxmlformats.org/officeDocument/2006/relationships/hyperlink" Target="https://en.wikipedia.org/wiki/Francis_of_Assisi" TargetMode="External"/><Relationship Id="rId42" Type="http://schemas.openxmlformats.org/officeDocument/2006/relationships/hyperlink" Target="https://en.wikipedia.org/wiki/Seraph" TargetMode="External"/><Relationship Id="rId47" Type="http://schemas.openxmlformats.org/officeDocument/2006/relationships/hyperlink" Target="https://en.wikipedia.org/wiki/Psalm_142"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www.biblestudytools.com/search/?t=niv&amp;q=lu+14:7-14" TargetMode="External"/><Relationship Id="rId12" Type="http://schemas.openxmlformats.org/officeDocument/2006/relationships/hyperlink" Target="https://en.wikipedia.org/wiki/Friar" TargetMode="External"/><Relationship Id="rId17" Type="http://schemas.openxmlformats.org/officeDocument/2006/relationships/hyperlink" Target="https://en.wikipedia.org/wiki/Francis_of_Assisi" TargetMode="External"/><Relationship Id="rId25" Type="http://schemas.openxmlformats.org/officeDocument/2006/relationships/hyperlink" Target="https://en.wikipedia.org/wiki/Patron_saint" TargetMode="External"/><Relationship Id="rId33" Type="http://schemas.openxmlformats.org/officeDocument/2006/relationships/hyperlink" Target="https://en.wikipedia.org/wiki/Eucharist" TargetMode="External"/><Relationship Id="rId38" Type="http://schemas.openxmlformats.org/officeDocument/2006/relationships/hyperlink" Target="https://en.wikipedia.org/wiki/Francis_of_Assisi" TargetMode="External"/><Relationship Id="rId46" Type="http://schemas.openxmlformats.org/officeDocument/2006/relationships/hyperlink" Target="https://en.wikipedia.org/wiki/Francis_of_Assisi" TargetMode="External"/><Relationship Id="rId2" Type="http://schemas.openxmlformats.org/officeDocument/2006/relationships/styles" Target="styles.xml"/><Relationship Id="rId16" Type="http://schemas.openxmlformats.org/officeDocument/2006/relationships/hyperlink" Target="https://en.wikipedia.org/wiki/Preacher" TargetMode="External"/><Relationship Id="rId20" Type="http://schemas.openxmlformats.org/officeDocument/2006/relationships/hyperlink" Target="https://en.wikipedia.org/wiki/Third_Order_of_Saint_Francis" TargetMode="External"/><Relationship Id="rId29" Type="http://schemas.openxmlformats.org/officeDocument/2006/relationships/hyperlink" Target="https://en.wikipedia.org/wiki/Al-Kamil" TargetMode="External"/><Relationship Id="rId41" Type="http://schemas.openxmlformats.org/officeDocument/2006/relationships/hyperlink" Target="https://en.wikipedia.org/wiki/Vision_(spiritualit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tholic_Church" TargetMode="External"/><Relationship Id="rId24" Type="http://schemas.openxmlformats.org/officeDocument/2006/relationships/hyperlink" Target="https://en.wikipedia.org/wiki/Saint_Catherine_of_Siena" TargetMode="External"/><Relationship Id="rId32" Type="http://schemas.openxmlformats.org/officeDocument/2006/relationships/hyperlink" Target="https://en.wikipedia.org/wiki/Franciscans" TargetMode="External"/><Relationship Id="rId37" Type="http://schemas.openxmlformats.org/officeDocument/2006/relationships/hyperlink" Target="https://en.wikipedia.org/wiki/Francis_of_Assisi" TargetMode="External"/><Relationship Id="rId40" Type="http://schemas.openxmlformats.org/officeDocument/2006/relationships/hyperlink" Target="https://en.wikipedia.org/wiki/Stigmata" TargetMode="External"/><Relationship Id="rId45" Type="http://schemas.openxmlformats.org/officeDocument/2006/relationships/hyperlink" Target="https://en.wikipedia.org/wiki/Passion_(Christianity)"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n.wikipedia.org/wiki/Mysticism" TargetMode="External"/><Relationship Id="rId23" Type="http://schemas.openxmlformats.org/officeDocument/2006/relationships/hyperlink" Target="https://en.wikipedia.org/wiki/Pope_Gregory_IX" TargetMode="External"/><Relationship Id="rId28" Type="http://schemas.openxmlformats.org/officeDocument/2006/relationships/hyperlink" Target="https://en.wikipedia.org/wiki/Feast_day" TargetMode="External"/><Relationship Id="rId36" Type="http://schemas.openxmlformats.org/officeDocument/2006/relationships/hyperlink" Target="https://en.wikipedia.org/wiki/Nativity_scene" TargetMode="External"/><Relationship Id="rId49" Type="http://schemas.openxmlformats.org/officeDocument/2006/relationships/header" Target="header2.xml"/><Relationship Id="rId10" Type="http://schemas.openxmlformats.org/officeDocument/2006/relationships/hyperlink" Target="https://en.wikipedia.org/wiki/Latin_language" TargetMode="External"/><Relationship Id="rId19" Type="http://schemas.openxmlformats.org/officeDocument/2006/relationships/hyperlink" Target="https://en.wikipedia.org/wiki/Order_of_Saint_Clare" TargetMode="External"/><Relationship Id="rId31" Type="http://schemas.openxmlformats.org/officeDocument/2006/relationships/hyperlink" Target="https://en.wikipedia.org/wiki/Francis_of_Assisi" TargetMode="External"/><Relationship Id="rId44" Type="http://schemas.openxmlformats.org/officeDocument/2006/relationships/hyperlink" Target="https://en.wikipedia.org/wiki/Francis_of_Assisi"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Italian_language" TargetMode="External"/><Relationship Id="rId14" Type="http://schemas.openxmlformats.org/officeDocument/2006/relationships/hyperlink" Target="https://en.wikipedia.org/wiki/Philosopher" TargetMode="External"/><Relationship Id="rId22" Type="http://schemas.openxmlformats.org/officeDocument/2006/relationships/hyperlink" Target="https://en.wikipedia.org/wiki/Francis_of_Assisi" TargetMode="External"/><Relationship Id="rId27" Type="http://schemas.openxmlformats.org/officeDocument/2006/relationships/hyperlink" Target="https://en.wikipedia.org/wiki/Natural_environment" TargetMode="External"/><Relationship Id="rId30" Type="http://schemas.openxmlformats.org/officeDocument/2006/relationships/hyperlink" Target="https://en.wikipedia.org/wiki/Crusades" TargetMode="External"/><Relationship Id="rId35" Type="http://schemas.openxmlformats.org/officeDocument/2006/relationships/hyperlink" Target="https://en.wikipedia.org/wiki/Christmas" TargetMode="External"/><Relationship Id="rId43" Type="http://schemas.openxmlformats.org/officeDocument/2006/relationships/hyperlink" Target="https://en.wikipedia.org/wiki/Religious_ecstasy" TargetMode="External"/><Relationship Id="rId48" Type="http://schemas.openxmlformats.org/officeDocument/2006/relationships/header" Target="header1.xml"/><Relationship Id="rId8" Type="http://schemas.openxmlformats.org/officeDocument/2006/relationships/hyperlink" Target="https://www.biblegateway.com/passage/?search=Luke+14%3A1%2CLuke+14%3A7-14&amp;version=NIV"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6005</TotalTime>
  <Pages>6</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dc:description/>
  <cp:lastModifiedBy>MaryLou</cp:lastModifiedBy>
  <cp:revision>20</cp:revision>
  <cp:lastPrinted>2020-08-25T14:23:00Z</cp:lastPrinted>
  <dcterms:created xsi:type="dcterms:W3CDTF">2020-07-14T15:00:00Z</dcterms:created>
  <dcterms:modified xsi:type="dcterms:W3CDTF">2020-08-25T16:55:00Z</dcterms:modified>
</cp:coreProperties>
</file>